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0409" w:rsidRPr="00930409" w:rsidRDefault="00A341B1" w:rsidP="00BA5E89">
      <w:pPr>
        <w:pStyle w:val="Title"/>
        <w:jc w:val="center"/>
        <w:rPr>
          <w:sz w:val="44"/>
        </w:rPr>
      </w:pPr>
      <w:bookmarkStart w:id="0" w:name="_GoBack"/>
      <w:bookmarkEnd w:id="0"/>
      <w:r w:rsidRPr="00930409">
        <w:rPr>
          <w:sz w:val="44"/>
        </w:rPr>
        <w:t xml:space="preserve">Konference </w:t>
      </w:r>
    </w:p>
    <w:p w:rsidR="00A341B1" w:rsidRPr="00930409" w:rsidRDefault="00A341B1" w:rsidP="00BA5E89">
      <w:pPr>
        <w:pStyle w:val="Title"/>
        <w:jc w:val="center"/>
        <w:rPr>
          <w:sz w:val="44"/>
        </w:rPr>
      </w:pPr>
      <w:r w:rsidRPr="00930409">
        <w:rPr>
          <w:sz w:val="44"/>
        </w:rPr>
        <w:t>“</w:t>
      </w:r>
      <w:r w:rsidR="00966416">
        <w:rPr>
          <w:sz w:val="44"/>
        </w:rPr>
        <w:t>P</w:t>
      </w:r>
      <w:r w:rsidR="00930409" w:rsidRPr="00930409">
        <w:rPr>
          <w:sz w:val="44"/>
        </w:rPr>
        <w:t xml:space="preserve">otenciāls enerģētikā </w:t>
      </w:r>
      <w:r w:rsidR="00BA5E89" w:rsidRPr="00930409">
        <w:rPr>
          <w:sz w:val="44"/>
        </w:rPr>
        <w:t>šodien un rīt</w:t>
      </w:r>
      <w:r w:rsidRPr="00930409">
        <w:rPr>
          <w:sz w:val="44"/>
        </w:rPr>
        <w:t>”</w:t>
      </w:r>
      <w:r w:rsidR="00D2673B">
        <w:rPr>
          <w:sz w:val="44"/>
        </w:rPr>
        <w:t xml:space="preserve"> </w:t>
      </w:r>
    </w:p>
    <w:p w:rsidR="00A341B1" w:rsidRDefault="0024523A" w:rsidP="0024523A">
      <w:pPr>
        <w:jc w:val="center"/>
      </w:pPr>
      <w:r>
        <w:t>2016.gada 12.</w:t>
      </w:r>
      <w:r w:rsidR="00A341B1">
        <w:t>maijā</w:t>
      </w:r>
      <w:r w:rsidR="00BA5E89">
        <w:t xml:space="preserve"> viesnīcā „</w:t>
      </w:r>
      <w:r w:rsidR="00BA5E89" w:rsidRPr="00BA5E89">
        <w:t>Days Hotel Riga</w:t>
      </w:r>
      <w:r w:rsidR="00BA5E89">
        <w:t xml:space="preserve">” Rīgā, </w:t>
      </w:r>
      <w:r w:rsidR="00BA5E89" w:rsidRPr="00BA5E89">
        <w:t>Brīvības gatv</w:t>
      </w:r>
      <w:r w:rsidR="00BA5E89">
        <w:t>ē</w:t>
      </w:r>
      <w:r w:rsidR="00BA5E89" w:rsidRPr="00BA5E89">
        <w:t xml:space="preserve"> 199c</w:t>
      </w:r>
    </w:p>
    <w:p w:rsidR="00A4456E" w:rsidRDefault="00A4456E" w:rsidP="00FC5EDB">
      <w:pPr>
        <w:jc w:val="both"/>
      </w:pPr>
      <w:r>
        <w:t xml:space="preserve">Šī gada marta nogalē spēkā stājās jaunais Energoefektivitātes likums, kas uzliek pašvaldībām, siltumapgādes uzņēmumiem un citiem uzņēmumiem virkni pienākumus. Par to, kā šos pienākumus mēs varam izpildīt, kādas ir mūsu iespējas un kāds ir piedāvājums, uzklausīsim referātus un diskutēsim konferencē „Potenciāls enerģētikā šodien un rīt”, ko </w:t>
      </w:r>
      <w:r w:rsidRPr="0014373A">
        <w:rPr>
          <w:b/>
        </w:rPr>
        <w:t>12.maijā</w:t>
      </w:r>
      <w:r>
        <w:t xml:space="preserve"> viesnīcā „</w:t>
      </w:r>
      <w:r w:rsidRPr="00BA5E89">
        <w:t>Days Hotel Riga</w:t>
      </w:r>
      <w:r>
        <w:t xml:space="preserve">” </w:t>
      </w:r>
      <w:r w:rsidRPr="0014373A">
        <w:rPr>
          <w:b/>
        </w:rPr>
        <w:t>Rīgā</w:t>
      </w:r>
      <w:r>
        <w:t xml:space="preserve">, </w:t>
      </w:r>
      <w:r w:rsidRPr="00BA5E89">
        <w:t>Brīvības gatv</w:t>
      </w:r>
      <w:r>
        <w:t>ē</w:t>
      </w:r>
      <w:r w:rsidRPr="00BA5E89">
        <w:t xml:space="preserve"> 199c</w:t>
      </w:r>
      <w:r>
        <w:t xml:space="preserve"> organizē </w:t>
      </w:r>
      <w:r w:rsidRPr="0014373A">
        <w:rPr>
          <w:b/>
        </w:rPr>
        <w:t>SIA „Ekodoma” sadarbībā ar Rīgas plānošanas reģionu, Latvijas Siltumuzņēmumu asociāciju, Jūrmalas, Salaspils un Saldus pašvaldībām</w:t>
      </w:r>
      <w:r>
        <w:t>.</w:t>
      </w:r>
    </w:p>
    <w:p w:rsidR="00A4456E" w:rsidRDefault="00A4456E" w:rsidP="00A4456E">
      <w:r>
        <w:t xml:space="preserve">Lai pieteiktos uz konferenci, </w:t>
      </w:r>
      <w:r w:rsidRPr="002C0BD8">
        <w:t>sūt</w:t>
      </w:r>
      <w:r>
        <w:t>ie</w:t>
      </w:r>
      <w:r w:rsidRPr="002C0BD8">
        <w:t xml:space="preserve">t e-pastu </w:t>
      </w:r>
      <w:r>
        <w:t xml:space="preserve">ar kontaktinformāciju </w:t>
      </w:r>
      <w:r w:rsidRPr="002C0BD8">
        <w:t xml:space="preserve">uz </w:t>
      </w:r>
      <w:hyperlink r:id="rId7" w:history="1">
        <w:r w:rsidRPr="00EB5926">
          <w:rPr>
            <w:rStyle w:val="Hyperlink"/>
          </w:rPr>
          <w:t>semin</w:t>
        </w:r>
        <w:r>
          <w:rPr>
            <w:rStyle w:val="Hyperlink"/>
          </w:rPr>
          <w:t>a</w:t>
        </w:r>
        <w:r w:rsidRPr="00EB5926">
          <w:rPr>
            <w:rStyle w:val="Hyperlink"/>
          </w:rPr>
          <w:t>rs@ekodoma.lv</w:t>
        </w:r>
      </w:hyperlink>
      <w:r>
        <w:t xml:space="preserve"> vai zvaniet</w:t>
      </w:r>
      <w:r w:rsidRPr="002C0BD8">
        <w:t xml:space="preserve"> 67323212 līdz </w:t>
      </w:r>
      <w:r w:rsidR="003201BF">
        <w:t>6</w:t>
      </w:r>
      <w:r w:rsidRPr="002C0BD8">
        <w:t>.</w:t>
      </w:r>
      <w:r>
        <w:t xml:space="preserve">maijam. </w:t>
      </w:r>
    </w:p>
    <w:p w:rsidR="00A4456E" w:rsidRDefault="00A4456E" w:rsidP="00A4456E">
      <w:pPr>
        <w:pStyle w:val="Subtitle"/>
        <w:jc w:val="center"/>
      </w:pPr>
      <w:r>
        <w:t>Konferences programma</w:t>
      </w:r>
    </w:p>
    <w:tbl>
      <w:tblPr>
        <w:tblStyle w:val="LightList-Accent4"/>
        <w:tblW w:w="8755" w:type="dxa"/>
        <w:tblLook w:val="04A0"/>
      </w:tblPr>
      <w:tblGrid>
        <w:gridCol w:w="1384"/>
        <w:gridCol w:w="1456"/>
        <w:gridCol w:w="2841"/>
        <w:gridCol w:w="3074"/>
      </w:tblGrid>
      <w:tr w:rsidR="00A341B1" w:rsidRPr="0025444A" w:rsidTr="0093361E">
        <w:trPr>
          <w:cnfStyle w:val="100000000000"/>
        </w:trPr>
        <w:tc>
          <w:tcPr>
            <w:cnfStyle w:val="001000000000"/>
            <w:tcW w:w="1384" w:type="dxa"/>
            <w:vAlign w:val="center"/>
          </w:tcPr>
          <w:p w:rsidR="00A341B1" w:rsidRPr="0025444A" w:rsidRDefault="00A341B1" w:rsidP="00B26E91">
            <w:pPr>
              <w:jc w:val="center"/>
              <w:rPr>
                <w:sz w:val="21"/>
                <w:szCs w:val="21"/>
              </w:rPr>
            </w:pPr>
            <w:r w:rsidRPr="0025444A">
              <w:rPr>
                <w:sz w:val="21"/>
                <w:szCs w:val="21"/>
              </w:rPr>
              <w:t>Laiks</w:t>
            </w:r>
          </w:p>
        </w:tc>
        <w:tc>
          <w:tcPr>
            <w:tcW w:w="7371" w:type="dxa"/>
            <w:gridSpan w:val="3"/>
            <w:vAlign w:val="center"/>
          </w:tcPr>
          <w:p w:rsidR="00A341B1" w:rsidRPr="0025444A" w:rsidRDefault="00A341B1" w:rsidP="00B26E91">
            <w:pPr>
              <w:jc w:val="center"/>
              <w:cnfStyle w:val="100000000000"/>
              <w:rPr>
                <w:sz w:val="21"/>
                <w:szCs w:val="21"/>
              </w:rPr>
            </w:pPr>
            <w:r w:rsidRPr="0025444A">
              <w:rPr>
                <w:sz w:val="21"/>
                <w:szCs w:val="21"/>
              </w:rPr>
              <w:t>Uzruna</w:t>
            </w:r>
          </w:p>
        </w:tc>
      </w:tr>
      <w:tr w:rsidR="00A341B1" w:rsidRPr="0025444A" w:rsidTr="0093361E">
        <w:trPr>
          <w:cnfStyle w:val="000000100000"/>
        </w:trPr>
        <w:tc>
          <w:tcPr>
            <w:cnfStyle w:val="001000000000"/>
            <w:tcW w:w="1384" w:type="dxa"/>
            <w:vAlign w:val="center"/>
          </w:tcPr>
          <w:p w:rsidR="00A341B1" w:rsidRPr="0025444A" w:rsidRDefault="00A341B1" w:rsidP="00576723">
            <w:pPr>
              <w:rPr>
                <w:sz w:val="21"/>
                <w:szCs w:val="21"/>
              </w:rPr>
            </w:pPr>
            <w:r w:rsidRPr="0025444A">
              <w:rPr>
                <w:sz w:val="21"/>
                <w:szCs w:val="21"/>
              </w:rPr>
              <w:t>9:</w:t>
            </w:r>
            <w:r w:rsidR="00576723" w:rsidRPr="0025444A">
              <w:rPr>
                <w:sz w:val="21"/>
                <w:szCs w:val="21"/>
              </w:rPr>
              <w:t>3</w:t>
            </w:r>
            <w:r w:rsidRPr="0025444A">
              <w:rPr>
                <w:sz w:val="21"/>
                <w:szCs w:val="21"/>
              </w:rPr>
              <w:t>0-10:00</w:t>
            </w:r>
          </w:p>
        </w:tc>
        <w:tc>
          <w:tcPr>
            <w:tcW w:w="7371" w:type="dxa"/>
            <w:gridSpan w:val="3"/>
          </w:tcPr>
          <w:p w:rsidR="00A341B1" w:rsidRPr="0025444A" w:rsidRDefault="00A341B1">
            <w:pPr>
              <w:cnfStyle w:val="000000100000"/>
              <w:rPr>
                <w:i/>
                <w:sz w:val="21"/>
                <w:szCs w:val="21"/>
              </w:rPr>
            </w:pPr>
            <w:r w:rsidRPr="0025444A">
              <w:rPr>
                <w:i/>
                <w:sz w:val="21"/>
                <w:szCs w:val="21"/>
              </w:rPr>
              <w:t>Reģistrācija un rīta kafija</w:t>
            </w:r>
          </w:p>
        </w:tc>
      </w:tr>
      <w:tr w:rsidR="00A341B1" w:rsidRPr="0025444A" w:rsidTr="0093361E">
        <w:tc>
          <w:tcPr>
            <w:cnfStyle w:val="001000000000"/>
            <w:tcW w:w="1384" w:type="dxa"/>
            <w:vAlign w:val="center"/>
          </w:tcPr>
          <w:p w:rsidR="00A341B1" w:rsidRPr="0025444A" w:rsidRDefault="00A341B1" w:rsidP="00B26E91">
            <w:pPr>
              <w:jc w:val="center"/>
              <w:rPr>
                <w:sz w:val="21"/>
                <w:szCs w:val="21"/>
              </w:rPr>
            </w:pPr>
          </w:p>
        </w:tc>
        <w:tc>
          <w:tcPr>
            <w:tcW w:w="7371" w:type="dxa"/>
            <w:gridSpan w:val="3"/>
            <w:vAlign w:val="center"/>
          </w:tcPr>
          <w:p w:rsidR="00A341B1" w:rsidRPr="0025444A" w:rsidRDefault="00FE7E30" w:rsidP="00FE7E30">
            <w:pPr>
              <w:jc w:val="center"/>
              <w:cnfStyle w:val="000000000000"/>
              <w:rPr>
                <w:b/>
                <w:sz w:val="21"/>
                <w:szCs w:val="21"/>
              </w:rPr>
            </w:pPr>
            <w:r>
              <w:rPr>
                <w:b/>
                <w:sz w:val="21"/>
                <w:szCs w:val="21"/>
              </w:rPr>
              <w:t>Pirmā p</w:t>
            </w:r>
            <w:r w:rsidR="00A341B1" w:rsidRPr="0025444A">
              <w:rPr>
                <w:b/>
                <w:sz w:val="21"/>
                <w:szCs w:val="21"/>
              </w:rPr>
              <w:t>lenāra sesija</w:t>
            </w:r>
            <w:r w:rsidR="006270CF" w:rsidRPr="0025444A">
              <w:rPr>
                <w:b/>
                <w:sz w:val="21"/>
                <w:szCs w:val="21"/>
              </w:rPr>
              <w:t xml:space="preserve"> </w:t>
            </w:r>
          </w:p>
        </w:tc>
      </w:tr>
      <w:tr w:rsidR="00A341B1" w:rsidRPr="0025444A" w:rsidTr="0093361E">
        <w:trPr>
          <w:cnfStyle w:val="000000100000"/>
        </w:trPr>
        <w:tc>
          <w:tcPr>
            <w:cnfStyle w:val="001000000000"/>
            <w:tcW w:w="1384" w:type="dxa"/>
            <w:vAlign w:val="center"/>
          </w:tcPr>
          <w:p w:rsidR="00A341B1" w:rsidRPr="0025444A" w:rsidRDefault="00A341B1" w:rsidP="00B26E91">
            <w:pPr>
              <w:rPr>
                <w:sz w:val="21"/>
                <w:szCs w:val="21"/>
              </w:rPr>
            </w:pPr>
            <w:r w:rsidRPr="0025444A">
              <w:rPr>
                <w:sz w:val="21"/>
                <w:szCs w:val="21"/>
              </w:rPr>
              <w:t>10:00-10:10</w:t>
            </w:r>
          </w:p>
        </w:tc>
        <w:tc>
          <w:tcPr>
            <w:tcW w:w="7371" w:type="dxa"/>
            <w:gridSpan w:val="3"/>
          </w:tcPr>
          <w:p w:rsidR="00A341B1" w:rsidRPr="0025444A" w:rsidRDefault="005C5F50" w:rsidP="00503F26">
            <w:pPr>
              <w:cnfStyle w:val="000000100000"/>
              <w:rPr>
                <w:sz w:val="21"/>
                <w:szCs w:val="21"/>
              </w:rPr>
            </w:pPr>
            <w:r w:rsidRPr="0025444A">
              <w:rPr>
                <w:sz w:val="21"/>
                <w:szCs w:val="21"/>
              </w:rPr>
              <w:t xml:space="preserve">Vides aizsardzības un reģionālās attīstības </w:t>
            </w:r>
            <w:r w:rsidR="00503F26">
              <w:rPr>
                <w:sz w:val="21"/>
                <w:szCs w:val="21"/>
              </w:rPr>
              <w:t>ministrija</w:t>
            </w:r>
            <w:r w:rsidR="00410DBF">
              <w:rPr>
                <w:sz w:val="21"/>
                <w:szCs w:val="21"/>
              </w:rPr>
              <w:t>s pārstāvis</w:t>
            </w:r>
            <w:r w:rsidR="00503F26">
              <w:rPr>
                <w:sz w:val="21"/>
                <w:szCs w:val="21"/>
              </w:rPr>
              <w:t xml:space="preserve"> </w:t>
            </w:r>
            <w:r w:rsidR="00A341B1" w:rsidRPr="0025444A">
              <w:rPr>
                <w:sz w:val="21"/>
                <w:szCs w:val="21"/>
              </w:rPr>
              <w:t>(TBC)</w:t>
            </w:r>
          </w:p>
        </w:tc>
      </w:tr>
      <w:tr w:rsidR="00A341B1" w:rsidRPr="0025444A" w:rsidTr="0093361E">
        <w:tc>
          <w:tcPr>
            <w:cnfStyle w:val="001000000000"/>
            <w:tcW w:w="1384" w:type="dxa"/>
            <w:vAlign w:val="center"/>
          </w:tcPr>
          <w:p w:rsidR="00A341B1" w:rsidRPr="0025444A" w:rsidRDefault="00A341B1" w:rsidP="00B26E91">
            <w:pPr>
              <w:rPr>
                <w:sz w:val="21"/>
                <w:szCs w:val="21"/>
              </w:rPr>
            </w:pPr>
            <w:r w:rsidRPr="0025444A">
              <w:rPr>
                <w:sz w:val="21"/>
                <w:szCs w:val="21"/>
              </w:rPr>
              <w:t>10:10-10:30</w:t>
            </w:r>
          </w:p>
        </w:tc>
        <w:tc>
          <w:tcPr>
            <w:tcW w:w="7371" w:type="dxa"/>
            <w:gridSpan w:val="3"/>
          </w:tcPr>
          <w:p w:rsidR="00A341B1" w:rsidRPr="0025444A" w:rsidRDefault="00A341B1" w:rsidP="0014373A">
            <w:pPr>
              <w:cnfStyle w:val="000000000000"/>
              <w:rPr>
                <w:sz w:val="21"/>
                <w:szCs w:val="21"/>
              </w:rPr>
            </w:pPr>
            <w:r w:rsidRPr="0025444A">
              <w:rPr>
                <w:sz w:val="21"/>
                <w:szCs w:val="21"/>
              </w:rPr>
              <w:t>Ene</w:t>
            </w:r>
            <w:r w:rsidR="00556842" w:rsidRPr="0025444A">
              <w:rPr>
                <w:sz w:val="21"/>
                <w:szCs w:val="21"/>
              </w:rPr>
              <w:t>rgoefektivitātes likuma ietvars</w:t>
            </w:r>
            <w:r w:rsidRPr="0025444A">
              <w:rPr>
                <w:sz w:val="21"/>
                <w:szCs w:val="21"/>
              </w:rPr>
              <w:t xml:space="preserve"> un </w:t>
            </w:r>
            <w:r w:rsidR="00D25479" w:rsidRPr="0025444A">
              <w:rPr>
                <w:sz w:val="21"/>
                <w:szCs w:val="21"/>
              </w:rPr>
              <w:t>Enerģētikas attīstības pamatnostādnes 2014.-2020.gadam. Galvenie izaicinājumi un iespējas</w:t>
            </w:r>
            <w:r w:rsidRPr="0025444A">
              <w:rPr>
                <w:sz w:val="21"/>
                <w:szCs w:val="21"/>
              </w:rPr>
              <w:t>,</w:t>
            </w:r>
            <w:r w:rsidR="005C5F50" w:rsidRPr="0025444A">
              <w:rPr>
                <w:sz w:val="21"/>
                <w:szCs w:val="21"/>
              </w:rPr>
              <w:t xml:space="preserve"> </w:t>
            </w:r>
            <w:r w:rsidRPr="0025444A">
              <w:rPr>
                <w:sz w:val="21"/>
                <w:szCs w:val="21"/>
              </w:rPr>
              <w:t>Ekonomikas ministrija</w:t>
            </w:r>
            <w:r w:rsidR="0014373A">
              <w:rPr>
                <w:sz w:val="21"/>
                <w:szCs w:val="21"/>
              </w:rPr>
              <w:t>s pārstāvis</w:t>
            </w:r>
          </w:p>
        </w:tc>
      </w:tr>
      <w:tr w:rsidR="00A341B1" w:rsidRPr="0025444A" w:rsidTr="0093361E">
        <w:trPr>
          <w:cnfStyle w:val="000000100000"/>
        </w:trPr>
        <w:tc>
          <w:tcPr>
            <w:cnfStyle w:val="001000000000"/>
            <w:tcW w:w="1384" w:type="dxa"/>
            <w:vAlign w:val="center"/>
          </w:tcPr>
          <w:p w:rsidR="00A341B1" w:rsidRPr="0025444A" w:rsidRDefault="00A341B1" w:rsidP="00B26E91">
            <w:pPr>
              <w:rPr>
                <w:sz w:val="21"/>
                <w:szCs w:val="21"/>
              </w:rPr>
            </w:pPr>
            <w:r w:rsidRPr="0025444A">
              <w:rPr>
                <w:sz w:val="21"/>
                <w:szCs w:val="21"/>
              </w:rPr>
              <w:t>10:30-10:50</w:t>
            </w:r>
          </w:p>
        </w:tc>
        <w:tc>
          <w:tcPr>
            <w:tcW w:w="7371" w:type="dxa"/>
            <w:gridSpan w:val="3"/>
          </w:tcPr>
          <w:p w:rsidR="00A341B1" w:rsidRPr="0025444A" w:rsidRDefault="00A341B1" w:rsidP="002340A6">
            <w:pPr>
              <w:cnfStyle w:val="000000100000"/>
              <w:rPr>
                <w:sz w:val="21"/>
                <w:szCs w:val="21"/>
              </w:rPr>
            </w:pPr>
            <w:r w:rsidRPr="0025444A">
              <w:rPr>
                <w:sz w:val="21"/>
                <w:szCs w:val="21"/>
              </w:rPr>
              <w:t xml:space="preserve">Energoefektivitātes </w:t>
            </w:r>
            <w:r w:rsidRPr="00C07C50">
              <w:rPr>
                <w:color w:val="000000" w:themeColor="text1"/>
                <w:sz w:val="21"/>
                <w:szCs w:val="21"/>
              </w:rPr>
              <w:t xml:space="preserve">nākotne Eiropā un </w:t>
            </w:r>
            <w:r w:rsidR="00907738" w:rsidRPr="00C07C50">
              <w:rPr>
                <w:color w:val="000000" w:themeColor="text1"/>
                <w:sz w:val="21"/>
                <w:szCs w:val="21"/>
              </w:rPr>
              <w:t>tās ietekme</w:t>
            </w:r>
            <w:r w:rsidRPr="00C07C50">
              <w:rPr>
                <w:color w:val="000000" w:themeColor="text1"/>
                <w:sz w:val="21"/>
                <w:szCs w:val="21"/>
              </w:rPr>
              <w:t xml:space="preserve"> uz Latviju, </w:t>
            </w:r>
            <w:r w:rsidR="002340A6" w:rsidRPr="00C07C50">
              <w:rPr>
                <w:color w:val="000000" w:themeColor="text1"/>
                <w:lang w:val="pt-PT"/>
              </w:rPr>
              <w:t>Andris Kužnieks</w:t>
            </w:r>
            <w:r w:rsidR="002340A6">
              <w:rPr>
                <w:color w:val="000000" w:themeColor="text1"/>
                <w:sz w:val="21"/>
                <w:szCs w:val="21"/>
              </w:rPr>
              <w:t xml:space="preserve">, </w:t>
            </w:r>
            <w:r w:rsidRPr="00C07C50">
              <w:rPr>
                <w:color w:val="000000" w:themeColor="text1"/>
                <w:sz w:val="21"/>
                <w:szCs w:val="21"/>
              </w:rPr>
              <w:t xml:space="preserve">Eiropas Komisijas </w:t>
            </w:r>
            <w:r w:rsidR="00D65220">
              <w:rPr>
                <w:color w:val="000000" w:themeColor="text1"/>
                <w:sz w:val="21"/>
                <w:szCs w:val="21"/>
              </w:rPr>
              <w:t>pārstāvniecība</w:t>
            </w:r>
            <w:r w:rsidR="00C07C50">
              <w:t xml:space="preserve"> </w:t>
            </w:r>
            <w:r w:rsidR="002340A6">
              <w:rPr>
                <w:color w:val="000000" w:themeColor="text1"/>
                <w:sz w:val="21"/>
                <w:szCs w:val="21"/>
              </w:rPr>
              <w:t>Latvijā</w:t>
            </w:r>
          </w:p>
        </w:tc>
      </w:tr>
      <w:tr w:rsidR="00A341B1" w:rsidRPr="0025444A" w:rsidTr="0093361E">
        <w:tc>
          <w:tcPr>
            <w:cnfStyle w:val="001000000000"/>
            <w:tcW w:w="1384" w:type="dxa"/>
            <w:vAlign w:val="center"/>
          </w:tcPr>
          <w:p w:rsidR="00A341B1" w:rsidRPr="0025444A" w:rsidRDefault="00A341B1" w:rsidP="0014373A">
            <w:pPr>
              <w:rPr>
                <w:sz w:val="21"/>
                <w:szCs w:val="21"/>
              </w:rPr>
            </w:pPr>
            <w:r w:rsidRPr="0025444A">
              <w:rPr>
                <w:sz w:val="21"/>
                <w:szCs w:val="21"/>
              </w:rPr>
              <w:t>10:50-11:</w:t>
            </w:r>
            <w:r w:rsidR="0014373A">
              <w:rPr>
                <w:sz w:val="21"/>
                <w:szCs w:val="21"/>
              </w:rPr>
              <w:t>05</w:t>
            </w:r>
          </w:p>
        </w:tc>
        <w:tc>
          <w:tcPr>
            <w:tcW w:w="7371" w:type="dxa"/>
            <w:gridSpan w:val="3"/>
          </w:tcPr>
          <w:p w:rsidR="00A341B1" w:rsidRPr="0025444A" w:rsidRDefault="00A341B1" w:rsidP="00D65220">
            <w:pPr>
              <w:cnfStyle w:val="000000000000"/>
              <w:rPr>
                <w:sz w:val="21"/>
                <w:szCs w:val="21"/>
              </w:rPr>
            </w:pPr>
            <w:r w:rsidRPr="0025444A">
              <w:rPr>
                <w:sz w:val="21"/>
                <w:szCs w:val="21"/>
              </w:rPr>
              <w:t xml:space="preserve">Pašvaldību loma energoplānošanā, </w:t>
            </w:r>
            <w:r w:rsidR="005C5F50" w:rsidRPr="0025444A">
              <w:rPr>
                <w:sz w:val="21"/>
                <w:szCs w:val="21"/>
              </w:rPr>
              <w:t xml:space="preserve">Andris Akermanis, </w:t>
            </w:r>
            <w:r w:rsidR="00D65220">
              <w:rPr>
                <w:sz w:val="21"/>
                <w:szCs w:val="21"/>
              </w:rPr>
              <w:t>Latvijas P</w:t>
            </w:r>
            <w:r w:rsidR="00D65220" w:rsidRPr="00D65220">
              <w:rPr>
                <w:sz w:val="21"/>
                <w:szCs w:val="21"/>
              </w:rPr>
              <w:t>ašvaldību savienība</w:t>
            </w:r>
            <w:r w:rsidR="00F03C80" w:rsidRPr="0025444A">
              <w:rPr>
                <w:sz w:val="21"/>
                <w:szCs w:val="21"/>
              </w:rPr>
              <w:t xml:space="preserve"> </w:t>
            </w:r>
          </w:p>
        </w:tc>
      </w:tr>
      <w:tr w:rsidR="00A341B1" w:rsidRPr="0025444A" w:rsidTr="0093361E">
        <w:trPr>
          <w:cnfStyle w:val="000000100000"/>
        </w:trPr>
        <w:tc>
          <w:tcPr>
            <w:cnfStyle w:val="001000000000"/>
            <w:tcW w:w="1384" w:type="dxa"/>
            <w:vAlign w:val="center"/>
          </w:tcPr>
          <w:p w:rsidR="00A341B1" w:rsidRPr="0025444A" w:rsidRDefault="00A341B1" w:rsidP="0014373A">
            <w:pPr>
              <w:rPr>
                <w:sz w:val="21"/>
                <w:szCs w:val="21"/>
              </w:rPr>
            </w:pPr>
            <w:r w:rsidRPr="0025444A">
              <w:rPr>
                <w:sz w:val="21"/>
                <w:szCs w:val="21"/>
              </w:rPr>
              <w:t>11:</w:t>
            </w:r>
            <w:r w:rsidR="0014373A">
              <w:rPr>
                <w:sz w:val="21"/>
                <w:szCs w:val="21"/>
              </w:rPr>
              <w:t>05</w:t>
            </w:r>
            <w:r w:rsidRPr="0025444A">
              <w:rPr>
                <w:sz w:val="21"/>
                <w:szCs w:val="21"/>
              </w:rPr>
              <w:t>-11:</w:t>
            </w:r>
            <w:r w:rsidR="0014373A">
              <w:rPr>
                <w:sz w:val="21"/>
                <w:szCs w:val="21"/>
              </w:rPr>
              <w:t>20</w:t>
            </w:r>
          </w:p>
        </w:tc>
        <w:tc>
          <w:tcPr>
            <w:tcW w:w="7371" w:type="dxa"/>
            <w:gridSpan w:val="3"/>
          </w:tcPr>
          <w:p w:rsidR="00A341B1" w:rsidRPr="0025444A" w:rsidRDefault="00B26E91" w:rsidP="002F58DE">
            <w:pPr>
              <w:cnfStyle w:val="000000100000"/>
              <w:rPr>
                <w:sz w:val="21"/>
                <w:szCs w:val="21"/>
              </w:rPr>
            </w:pPr>
            <w:r w:rsidRPr="0025444A">
              <w:rPr>
                <w:sz w:val="21"/>
                <w:szCs w:val="21"/>
              </w:rPr>
              <w:t>Siltumapgādes uzņēmumu loma nākotnes enerģētikā, LSUA</w:t>
            </w:r>
            <w:r w:rsidR="002F58DE">
              <w:rPr>
                <w:sz w:val="21"/>
                <w:szCs w:val="21"/>
              </w:rPr>
              <w:t xml:space="preserve"> pārstāvis</w:t>
            </w:r>
          </w:p>
        </w:tc>
      </w:tr>
      <w:tr w:rsidR="0014373A" w:rsidRPr="0025444A" w:rsidTr="0093361E">
        <w:tc>
          <w:tcPr>
            <w:cnfStyle w:val="001000000000"/>
            <w:tcW w:w="1384" w:type="dxa"/>
            <w:vAlign w:val="center"/>
          </w:tcPr>
          <w:p w:rsidR="0014373A" w:rsidRPr="0025444A" w:rsidRDefault="0014373A" w:rsidP="00BA5E89">
            <w:pPr>
              <w:rPr>
                <w:sz w:val="21"/>
                <w:szCs w:val="21"/>
              </w:rPr>
            </w:pPr>
            <w:r>
              <w:rPr>
                <w:sz w:val="21"/>
                <w:szCs w:val="21"/>
              </w:rPr>
              <w:t>11:20-11:30</w:t>
            </w:r>
          </w:p>
        </w:tc>
        <w:tc>
          <w:tcPr>
            <w:tcW w:w="7371" w:type="dxa"/>
            <w:gridSpan w:val="3"/>
          </w:tcPr>
          <w:p w:rsidR="0014373A" w:rsidRPr="0025444A" w:rsidRDefault="0014373A" w:rsidP="00D54C29">
            <w:pPr>
              <w:cnfStyle w:val="000000000000"/>
              <w:rPr>
                <w:sz w:val="21"/>
                <w:szCs w:val="21"/>
              </w:rPr>
            </w:pPr>
            <w:r>
              <w:rPr>
                <w:sz w:val="21"/>
                <w:szCs w:val="21"/>
              </w:rPr>
              <w:t>Grāmatas „Energopārvaldnieka ceļvedis”</w:t>
            </w:r>
            <w:r w:rsidR="00D54C29">
              <w:rPr>
                <w:sz w:val="21"/>
                <w:szCs w:val="21"/>
              </w:rPr>
              <w:t xml:space="preserve"> atklāšana, </w:t>
            </w:r>
            <w:r>
              <w:rPr>
                <w:sz w:val="21"/>
                <w:szCs w:val="21"/>
              </w:rPr>
              <w:t>Ekodoma</w:t>
            </w:r>
          </w:p>
        </w:tc>
      </w:tr>
      <w:tr w:rsidR="00B26E91" w:rsidRPr="0025444A" w:rsidTr="0093361E">
        <w:trPr>
          <w:cnfStyle w:val="000000100000"/>
        </w:trPr>
        <w:tc>
          <w:tcPr>
            <w:cnfStyle w:val="001000000000"/>
            <w:tcW w:w="1384" w:type="dxa"/>
            <w:vAlign w:val="center"/>
          </w:tcPr>
          <w:p w:rsidR="00B26E91" w:rsidRPr="0025444A" w:rsidRDefault="00B26E91" w:rsidP="00B26E91">
            <w:pPr>
              <w:rPr>
                <w:sz w:val="21"/>
                <w:szCs w:val="21"/>
              </w:rPr>
            </w:pPr>
            <w:r w:rsidRPr="0025444A">
              <w:rPr>
                <w:sz w:val="21"/>
                <w:szCs w:val="21"/>
              </w:rPr>
              <w:t>11:30-12:00</w:t>
            </w:r>
          </w:p>
        </w:tc>
        <w:tc>
          <w:tcPr>
            <w:tcW w:w="7371" w:type="dxa"/>
            <w:gridSpan w:val="3"/>
          </w:tcPr>
          <w:p w:rsidR="00B26E91" w:rsidRPr="0025444A" w:rsidRDefault="00B26E91">
            <w:pPr>
              <w:cnfStyle w:val="000000100000"/>
              <w:rPr>
                <w:i/>
                <w:sz w:val="21"/>
                <w:szCs w:val="21"/>
              </w:rPr>
            </w:pPr>
            <w:r w:rsidRPr="0025444A">
              <w:rPr>
                <w:i/>
                <w:sz w:val="21"/>
                <w:szCs w:val="21"/>
              </w:rPr>
              <w:t>Kafijas pauze</w:t>
            </w:r>
          </w:p>
        </w:tc>
      </w:tr>
      <w:tr w:rsidR="00B26E91" w:rsidRPr="0025444A" w:rsidTr="0093361E">
        <w:tc>
          <w:tcPr>
            <w:cnfStyle w:val="001000000000"/>
            <w:tcW w:w="1384" w:type="dxa"/>
            <w:vAlign w:val="center"/>
          </w:tcPr>
          <w:p w:rsidR="00B26E91" w:rsidRPr="0025444A" w:rsidRDefault="00B26E91" w:rsidP="00B26E91">
            <w:pPr>
              <w:rPr>
                <w:sz w:val="21"/>
                <w:szCs w:val="21"/>
              </w:rPr>
            </w:pPr>
            <w:r w:rsidRPr="0025444A">
              <w:rPr>
                <w:sz w:val="21"/>
                <w:szCs w:val="21"/>
              </w:rPr>
              <w:t>12:00-13:30</w:t>
            </w:r>
          </w:p>
        </w:tc>
        <w:tc>
          <w:tcPr>
            <w:tcW w:w="7371" w:type="dxa"/>
            <w:gridSpan w:val="3"/>
            <w:vAlign w:val="center"/>
          </w:tcPr>
          <w:p w:rsidR="00B26E91" w:rsidRPr="0025444A" w:rsidRDefault="00B26E91" w:rsidP="0034394B">
            <w:pPr>
              <w:jc w:val="center"/>
              <w:cnfStyle w:val="000000000000"/>
              <w:rPr>
                <w:b/>
                <w:sz w:val="21"/>
                <w:szCs w:val="21"/>
              </w:rPr>
            </w:pPr>
            <w:r w:rsidRPr="0025444A">
              <w:rPr>
                <w:b/>
                <w:sz w:val="21"/>
                <w:szCs w:val="21"/>
              </w:rPr>
              <w:t>Paralēlās sesijas</w:t>
            </w:r>
          </w:p>
        </w:tc>
      </w:tr>
      <w:tr w:rsidR="00B26E91" w:rsidRPr="0025444A" w:rsidTr="00930409">
        <w:trPr>
          <w:cnfStyle w:val="000000100000"/>
        </w:trPr>
        <w:tc>
          <w:tcPr>
            <w:cnfStyle w:val="001000000000"/>
            <w:tcW w:w="2840" w:type="dxa"/>
            <w:gridSpan w:val="2"/>
            <w:vAlign w:val="center"/>
          </w:tcPr>
          <w:p w:rsidR="00B26E91" w:rsidRPr="0025444A" w:rsidRDefault="00B26E91" w:rsidP="00B26E91">
            <w:pPr>
              <w:jc w:val="center"/>
              <w:rPr>
                <w:b w:val="0"/>
                <w:bCs w:val="0"/>
                <w:i/>
                <w:sz w:val="21"/>
                <w:szCs w:val="21"/>
              </w:rPr>
            </w:pPr>
            <w:r w:rsidRPr="0025444A">
              <w:rPr>
                <w:b w:val="0"/>
                <w:bCs w:val="0"/>
                <w:i/>
                <w:sz w:val="21"/>
                <w:szCs w:val="21"/>
              </w:rPr>
              <w:t>1.sesija – nākotnes centralizētā siltumapgādes sistēma</w:t>
            </w:r>
          </w:p>
          <w:p w:rsidR="006270CF" w:rsidRPr="0025444A" w:rsidRDefault="006270CF" w:rsidP="006270CF">
            <w:pPr>
              <w:jc w:val="center"/>
              <w:rPr>
                <w:b w:val="0"/>
                <w:bCs w:val="0"/>
                <w:i/>
                <w:sz w:val="21"/>
                <w:szCs w:val="21"/>
              </w:rPr>
            </w:pPr>
            <w:r w:rsidRPr="0025444A">
              <w:rPr>
                <w:b w:val="0"/>
                <w:bCs w:val="0"/>
                <w:i/>
                <w:sz w:val="21"/>
                <w:szCs w:val="21"/>
              </w:rPr>
              <w:t>(moderators: Dagnija Blumberga)</w:t>
            </w:r>
          </w:p>
        </w:tc>
        <w:tc>
          <w:tcPr>
            <w:tcW w:w="2841" w:type="dxa"/>
            <w:vAlign w:val="center"/>
          </w:tcPr>
          <w:p w:rsidR="00B26E91" w:rsidRPr="0025444A" w:rsidRDefault="00B26E91" w:rsidP="00B26E91">
            <w:pPr>
              <w:jc w:val="center"/>
              <w:cnfStyle w:val="000000100000"/>
              <w:rPr>
                <w:bCs/>
                <w:i/>
                <w:sz w:val="21"/>
                <w:szCs w:val="21"/>
              </w:rPr>
            </w:pPr>
            <w:r w:rsidRPr="0025444A">
              <w:rPr>
                <w:bCs/>
                <w:i/>
                <w:sz w:val="21"/>
                <w:szCs w:val="21"/>
              </w:rPr>
              <w:t xml:space="preserve">2.sesija </w:t>
            </w:r>
            <w:r w:rsidR="00BA5E89" w:rsidRPr="0025444A">
              <w:rPr>
                <w:bCs/>
                <w:i/>
                <w:sz w:val="21"/>
                <w:szCs w:val="21"/>
              </w:rPr>
              <w:t>–</w:t>
            </w:r>
            <w:r w:rsidRPr="0025444A">
              <w:rPr>
                <w:bCs/>
                <w:i/>
                <w:sz w:val="21"/>
                <w:szCs w:val="21"/>
              </w:rPr>
              <w:t xml:space="preserve"> Energo</w:t>
            </w:r>
            <w:r w:rsidR="005C5F50" w:rsidRPr="0025444A">
              <w:rPr>
                <w:bCs/>
                <w:i/>
                <w:sz w:val="21"/>
                <w:szCs w:val="21"/>
              </w:rPr>
              <w:t>efektivitātēs</w:t>
            </w:r>
            <w:r w:rsidRPr="0025444A">
              <w:rPr>
                <w:bCs/>
                <w:i/>
                <w:sz w:val="21"/>
                <w:szCs w:val="21"/>
              </w:rPr>
              <w:t xml:space="preserve"> pakalpojumi – kāds ir to nākotnes lietojums</w:t>
            </w:r>
          </w:p>
          <w:p w:rsidR="006270CF" w:rsidRPr="0025444A" w:rsidRDefault="00E92F04" w:rsidP="00B26E91">
            <w:pPr>
              <w:jc w:val="center"/>
              <w:cnfStyle w:val="000000100000"/>
              <w:rPr>
                <w:bCs/>
                <w:i/>
                <w:sz w:val="21"/>
                <w:szCs w:val="21"/>
              </w:rPr>
            </w:pPr>
            <w:r w:rsidRPr="0025444A">
              <w:rPr>
                <w:bCs/>
                <w:i/>
                <w:sz w:val="21"/>
                <w:szCs w:val="21"/>
              </w:rPr>
              <w:t>(moderators: Pauls Raudseps</w:t>
            </w:r>
            <w:r w:rsidR="006270CF" w:rsidRPr="0025444A">
              <w:rPr>
                <w:bCs/>
                <w:i/>
                <w:sz w:val="21"/>
                <w:szCs w:val="21"/>
              </w:rPr>
              <w:t>)</w:t>
            </w:r>
          </w:p>
        </w:tc>
        <w:tc>
          <w:tcPr>
            <w:tcW w:w="3074" w:type="dxa"/>
            <w:vAlign w:val="center"/>
          </w:tcPr>
          <w:p w:rsidR="00B26E91" w:rsidRPr="0025444A" w:rsidRDefault="00B26E91" w:rsidP="00B26E91">
            <w:pPr>
              <w:jc w:val="center"/>
              <w:cnfStyle w:val="000000100000"/>
              <w:rPr>
                <w:i/>
                <w:sz w:val="21"/>
                <w:szCs w:val="21"/>
              </w:rPr>
            </w:pPr>
            <w:r w:rsidRPr="0025444A">
              <w:rPr>
                <w:i/>
                <w:sz w:val="21"/>
                <w:szCs w:val="21"/>
              </w:rPr>
              <w:t>3.sesija – energopārvaldība Latvijas pašvaldībās: iespējas</w:t>
            </w:r>
          </w:p>
          <w:p w:rsidR="006270CF" w:rsidRPr="0025444A" w:rsidRDefault="006270CF" w:rsidP="00D2673B">
            <w:pPr>
              <w:jc w:val="center"/>
              <w:cnfStyle w:val="000000100000"/>
              <w:rPr>
                <w:i/>
                <w:sz w:val="21"/>
                <w:szCs w:val="21"/>
              </w:rPr>
            </w:pPr>
            <w:r w:rsidRPr="0025444A">
              <w:rPr>
                <w:i/>
                <w:sz w:val="21"/>
                <w:szCs w:val="21"/>
              </w:rPr>
              <w:t>(moderators: Marika Rošā / Aiga Barisa)</w:t>
            </w:r>
          </w:p>
        </w:tc>
      </w:tr>
      <w:tr w:rsidR="00B26E91" w:rsidRPr="0025444A" w:rsidTr="007E6C3B">
        <w:tc>
          <w:tcPr>
            <w:cnfStyle w:val="001000000000"/>
            <w:tcW w:w="2840" w:type="dxa"/>
            <w:gridSpan w:val="2"/>
          </w:tcPr>
          <w:p w:rsidR="00626E5A" w:rsidRPr="0025444A" w:rsidRDefault="005C5F50" w:rsidP="007E6C3B">
            <w:pPr>
              <w:spacing w:before="60" w:after="60"/>
              <w:rPr>
                <w:b w:val="0"/>
                <w:sz w:val="21"/>
                <w:szCs w:val="21"/>
              </w:rPr>
            </w:pPr>
            <w:r w:rsidRPr="0025444A">
              <w:rPr>
                <w:b w:val="0"/>
                <w:sz w:val="21"/>
                <w:szCs w:val="21"/>
              </w:rPr>
              <w:t>Izaicinājumi un iespējas 1,5% mērķa sasniegšanā, Agris Kamenders, Ekodoma</w:t>
            </w:r>
          </w:p>
          <w:p w:rsidR="00275B50" w:rsidRDefault="005C5F50" w:rsidP="007E6C3B">
            <w:pPr>
              <w:spacing w:before="60" w:after="60"/>
              <w:rPr>
                <w:b w:val="0"/>
                <w:sz w:val="21"/>
                <w:szCs w:val="21"/>
              </w:rPr>
            </w:pPr>
            <w:r w:rsidRPr="0025444A">
              <w:rPr>
                <w:b w:val="0"/>
                <w:sz w:val="21"/>
                <w:szCs w:val="21"/>
              </w:rPr>
              <w:t>Jaunie patērētāji – kā tos piesaistīt</w:t>
            </w:r>
            <w:r w:rsidR="00275B50">
              <w:rPr>
                <w:b w:val="0"/>
                <w:sz w:val="21"/>
                <w:szCs w:val="21"/>
              </w:rPr>
              <w:t>, LSUA</w:t>
            </w:r>
          </w:p>
          <w:p w:rsidR="005C5F50" w:rsidRPr="0025444A" w:rsidRDefault="00DC3949" w:rsidP="007E6C3B">
            <w:pPr>
              <w:spacing w:before="60" w:after="60"/>
              <w:rPr>
                <w:b w:val="0"/>
                <w:sz w:val="21"/>
                <w:szCs w:val="21"/>
              </w:rPr>
            </w:pPr>
            <w:r>
              <w:rPr>
                <w:b w:val="0"/>
                <w:sz w:val="21"/>
                <w:szCs w:val="21"/>
              </w:rPr>
              <w:t>OIK atbalsts un tā ietekme uz siltumenerģijas tarifu</w:t>
            </w:r>
            <w:r w:rsidR="005C5F50" w:rsidRPr="0025444A">
              <w:rPr>
                <w:b w:val="0"/>
                <w:sz w:val="21"/>
                <w:szCs w:val="21"/>
              </w:rPr>
              <w:t>, LSUA</w:t>
            </w:r>
          </w:p>
          <w:p w:rsidR="005C5F50" w:rsidRPr="0025444A" w:rsidRDefault="005C5F50" w:rsidP="007E6C3B">
            <w:pPr>
              <w:spacing w:before="60" w:after="60"/>
              <w:rPr>
                <w:b w:val="0"/>
                <w:sz w:val="21"/>
                <w:szCs w:val="21"/>
              </w:rPr>
            </w:pPr>
            <w:r w:rsidRPr="0025444A">
              <w:rPr>
                <w:b w:val="0"/>
                <w:sz w:val="21"/>
                <w:szCs w:val="21"/>
              </w:rPr>
              <w:t>Regulatora skatījums</w:t>
            </w:r>
            <w:r w:rsidR="009C00CD">
              <w:rPr>
                <w:b w:val="0"/>
                <w:sz w:val="21"/>
                <w:szCs w:val="21"/>
              </w:rPr>
              <w:t xml:space="preserve"> un siltumenerģijas tirgus attīstība</w:t>
            </w:r>
            <w:r w:rsidRPr="0025444A">
              <w:rPr>
                <w:b w:val="0"/>
                <w:sz w:val="21"/>
                <w:szCs w:val="21"/>
              </w:rPr>
              <w:t>, Rolands Irklis, SPRK</w:t>
            </w:r>
          </w:p>
          <w:p w:rsidR="005C5F50" w:rsidRPr="0025444A" w:rsidRDefault="005C5F50" w:rsidP="00503F26">
            <w:pPr>
              <w:spacing w:before="60" w:after="60"/>
              <w:rPr>
                <w:sz w:val="21"/>
                <w:szCs w:val="21"/>
              </w:rPr>
            </w:pPr>
            <w:r w:rsidRPr="0025444A">
              <w:rPr>
                <w:b w:val="0"/>
                <w:sz w:val="21"/>
                <w:szCs w:val="21"/>
              </w:rPr>
              <w:t xml:space="preserve">Energoapgādes uzņēmums un tā sadarbība ar klientu, Uldis </w:t>
            </w:r>
            <w:r w:rsidRPr="0025444A">
              <w:rPr>
                <w:b w:val="0"/>
                <w:sz w:val="21"/>
                <w:szCs w:val="21"/>
              </w:rPr>
              <w:lastRenderedPageBreak/>
              <w:t>Bariss, Latvenergo</w:t>
            </w:r>
          </w:p>
        </w:tc>
        <w:tc>
          <w:tcPr>
            <w:tcW w:w="2841" w:type="dxa"/>
          </w:tcPr>
          <w:p w:rsidR="005C5F50" w:rsidRPr="0025444A" w:rsidRDefault="005C5F50" w:rsidP="007E6C3B">
            <w:pPr>
              <w:spacing w:before="60" w:after="60"/>
              <w:cnfStyle w:val="000000000000"/>
              <w:rPr>
                <w:bCs/>
                <w:sz w:val="21"/>
                <w:szCs w:val="21"/>
              </w:rPr>
            </w:pPr>
            <w:r w:rsidRPr="0025444A">
              <w:rPr>
                <w:bCs/>
                <w:sz w:val="21"/>
                <w:szCs w:val="21"/>
              </w:rPr>
              <w:lastRenderedPageBreak/>
              <w:t>Pašvaldības loma: cik tālu esam gatavi iet, Raimonds Čudars, Salaspils novada dome</w:t>
            </w:r>
            <w:r w:rsidR="00A27D62">
              <w:rPr>
                <w:bCs/>
                <w:sz w:val="21"/>
                <w:szCs w:val="21"/>
              </w:rPr>
              <w:t xml:space="preserve"> </w:t>
            </w:r>
          </w:p>
          <w:p w:rsidR="00304483" w:rsidRPr="0025444A" w:rsidRDefault="00304483" w:rsidP="007E6C3B">
            <w:pPr>
              <w:spacing w:before="60" w:after="60"/>
              <w:cnfStyle w:val="000000000000"/>
              <w:rPr>
                <w:bCs/>
                <w:sz w:val="21"/>
                <w:szCs w:val="21"/>
              </w:rPr>
            </w:pPr>
            <w:r w:rsidRPr="0025444A">
              <w:rPr>
                <w:bCs/>
                <w:sz w:val="21"/>
                <w:szCs w:val="21"/>
              </w:rPr>
              <w:t>E</w:t>
            </w:r>
            <w:r w:rsidR="005C5F50" w:rsidRPr="0025444A">
              <w:rPr>
                <w:bCs/>
                <w:sz w:val="21"/>
                <w:szCs w:val="21"/>
              </w:rPr>
              <w:t xml:space="preserve">nergoefektivitātes pakalpojumi </w:t>
            </w:r>
            <w:r w:rsidRPr="0025444A">
              <w:rPr>
                <w:bCs/>
                <w:sz w:val="21"/>
                <w:szCs w:val="21"/>
              </w:rPr>
              <w:t>pašvaldībās</w:t>
            </w:r>
            <w:r w:rsidR="005C5F50" w:rsidRPr="0025444A">
              <w:rPr>
                <w:bCs/>
                <w:sz w:val="21"/>
                <w:szCs w:val="21"/>
              </w:rPr>
              <w:t>, Inga Kreicmane, ZREA</w:t>
            </w:r>
          </w:p>
          <w:p w:rsidR="00304483" w:rsidRPr="0025444A" w:rsidRDefault="005C5F50" w:rsidP="007E6C3B">
            <w:pPr>
              <w:spacing w:before="60" w:after="60"/>
              <w:cnfStyle w:val="000000000000"/>
              <w:rPr>
                <w:bCs/>
                <w:sz w:val="21"/>
                <w:szCs w:val="21"/>
              </w:rPr>
            </w:pPr>
            <w:r w:rsidRPr="0025444A">
              <w:rPr>
                <w:bCs/>
                <w:sz w:val="21"/>
                <w:szCs w:val="21"/>
              </w:rPr>
              <w:t>Energoefektivitātes līgum</w:t>
            </w:r>
            <w:r w:rsidR="00D059A8">
              <w:rPr>
                <w:bCs/>
                <w:sz w:val="21"/>
                <w:szCs w:val="21"/>
              </w:rPr>
              <w:t>s</w:t>
            </w:r>
            <w:r w:rsidRPr="0025444A">
              <w:rPr>
                <w:bCs/>
                <w:sz w:val="21"/>
                <w:szCs w:val="21"/>
              </w:rPr>
              <w:t xml:space="preserve"> un </w:t>
            </w:r>
            <w:r w:rsidR="00D059A8">
              <w:rPr>
                <w:bCs/>
                <w:sz w:val="21"/>
                <w:szCs w:val="21"/>
              </w:rPr>
              <w:t xml:space="preserve">energoefektivitātes </w:t>
            </w:r>
            <w:r w:rsidRPr="0025444A">
              <w:rPr>
                <w:bCs/>
                <w:sz w:val="21"/>
                <w:szCs w:val="21"/>
              </w:rPr>
              <w:t>fonds, Kristaps Zvaigznītis, ESEB</w:t>
            </w:r>
          </w:p>
          <w:p w:rsidR="007E6C3B" w:rsidRPr="0025444A" w:rsidRDefault="007E6C3B" w:rsidP="007E6C3B">
            <w:pPr>
              <w:spacing w:before="60" w:after="60"/>
              <w:cnfStyle w:val="000000000000"/>
              <w:rPr>
                <w:bCs/>
                <w:sz w:val="21"/>
                <w:szCs w:val="21"/>
              </w:rPr>
            </w:pPr>
            <w:r w:rsidRPr="0025444A">
              <w:rPr>
                <w:bCs/>
                <w:sz w:val="21"/>
                <w:szCs w:val="21"/>
              </w:rPr>
              <w:t xml:space="preserve">Kāpēc un kā iesaistīties privātajiem uzņēmējiem energoefektivitātes </w:t>
            </w:r>
            <w:r w:rsidRPr="0025444A">
              <w:rPr>
                <w:bCs/>
                <w:sz w:val="21"/>
                <w:szCs w:val="21"/>
              </w:rPr>
              <w:lastRenderedPageBreak/>
              <w:t xml:space="preserve">pakalpojumu sniegšanā, </w:t>
            </w:r>
            <w:r w:rsidR="0014373A">
              <w:rPr>
                <w:bCs/>
                <w:sz w:val="21"/>
                <w:szCs w:val="21"/>
              </w:rPr>
              <w:t xml:space="preserve">Raimonds Švanks, </w:t>
            </w:r>
            <w:r w:rsidRPr="0025444A">
              <w:rPr>
                <w:bCs/>
                <w:sz w:val="21"/>
                <w:szCs w:val="21"/>
              </w:rPr>
              <w:t>eco.NRG</w:t>
            </w:r>
          </w:p>
        </w:tc>
        <w:tc>
          <w:tcPr>
            <w:tcW w:w="3074" w:type="dxa"/>
            <w:vAlign w:val="center"/>
          </w:tcPr>
          <w:p w:rsidR="00B26E91" w:rsidRPr="0025444A" w:rsidRDefault="00626E5A" w:rsidP="007E6C3B">
            <w:pPr>
              <w:spacing w:before="60" w:after="60"/>
              <w:cnfStyle w:val="000000000000"/>
              <w:rPr>
                <w:sz w:val="21"/>
                <w:szCs w:val="21"/>
              </w:rPr>
            </w:pPr>
            <w:r w:rsidRPr="0025444A">
              <w:rPr>
                <w:sz w:val="21"/>
                <w:szCs w:val="21"/>
              </w:rPr>
              <w:lastRenderedPageBreak/>
              <w:t>Energopārvaldnieka ceļvedis</w:t>
            </w:r>
            <w:r w:rsidR="005C5F50" w:rsidRPr="0025444A">
              <w:rPr>
                <w:sz w:val="21"/>
                <w:szCs w:val="21"/>
              </w:rPr>
              <w:t>, Marika Rošā, Ekodoma</w:t>
            </w:r>
          </w:p>
          <w:p w:rsidR="005C5F50" w:rsidRPr="0025444A" w:rsidRDefault="005C5F50" w:rsidP="007E6C3B">
            <w:pPr>
              <w:spacing w:before="60" w:after="60"/>
              <w:cnfStyle w:val="000000000000"/>
              <w:rPr>
                <w:sz w:val="21"/>
                <w:szCs w:val="21"/>
              </w:rPr>
            </w:pPr>
            <w:r w:rsidRPr="0025444A">
              <w:rPr>
                <w:sz w:val="21"/>
                <w:szCs w:val="21"/>
              </w:rPr>
              <w:t>Reģiona loma energoplānošanā, Jānis Miezeris, RPR</w:t>
            </w:r>
          </w:p>
          <w:p w:rsidR="0093361E" w:rsidRDefault="0093361E" w:rsidP="007E6C3B">
            <w:pPr>
              <w:spacing w:before="60" w:after="60"/>
              <w:cnfStyle w:val="000000000000"/>
              <w:rPr>
                <w:sz w:val="21"/>
                <w:szCs w:val="21"/>
              </w:rPr>
            </w:pPr>
            <w:r>
              <w:rPr>
                <w:sz w:val="21"/>
                <w:szCs w:val="21"/>
              </w:rPr>
              <w:t>Pašvaldības dalās pieredzē:</w:t>
            </w:r>
          </w:p>
          <w:p w:rsidR="00125945" w:rsidRDefault="00125945" w:rsidP="00125945">
            <w:pPr>
              <w:pStyle w:val="ListParagraph"/>
              <w:numPr>
                <w:ilvl w:val="0"/>
                <w:numId w:val="3"/>
              </w:numPr>
              <w:spacing w:before="60" w:after="60"/>
              <w:ind w:left="415" w:hanging="284"/>
              <w:cnfStyle w:val="000000000000"/>
              <w:rPr>
                <w:sz w:val="21"/>
                <w:szCs w:val="21"/>
              </w:rPr>
            </w:pPr>
            <w:r w:rsidRPr="0025444A">
              <w:rPr>
                <w:sz w:val="21"/>
                <w:szCs w:val="21"/>
              </w:rPr>
              <w:t>Karīna Miķelsone, Ādažu novada dome</w:t>
            </w:r>
          </w:p>
          <w:p w:rsidR="00125945" w:rsidRDefault="00125945" w:rsidP="00125945">
            <w:pPr>
              <w:pStyle w:val="ListParagraph"/>
              <w:numPr>
                <w:ilvl w:val="0"/>
                <w:numId w:val="3"/>
              </w:numPr>
              <w:spacing w:before="60" w:after="60"/>
              <w:ind w:left="415" w:hanging="284"/>
              <w:cnfStyle w:val="000000000000"/>
              <w:rPr>
                <w:sz w:val="21"/>
                <w:szCs w:val="21"/>
              </w:rPr>
            </w:pPr>
            <w:r w:rsidRPr="0093361E">
              <w:rPr>
                <w:sz w:val="21"/>
                <w:szCs w:val="21"/>
              </w:rPr>
              <w:t>Mareks Kalniņš, Salaspils novada dome</w:t>
            </w:r>
          </w:p>
          <w:p w:rsidR="0093361E" w:rsidRDefault="0022630E" w:rsidP="007E6C3B">
            <w:pPr>
              <w:pStyle w:val="ListParagraph"/>
              <w:numPr>
                <w:ilvl w:val="0"/>
                <w:numId w:val="3"/>
              </w:numPr>
              <w:spacing w:before="60" w:after="60"/>
              <w:ind w:left="415" w:hanging="284"/>
              <w:cnfStyle w:val="000000000000"/>
              <w:rPr>
                <w:sz w:val="21"/>
                <w:szCs w:val="21"/>
              </w:rPr>
            </w:pPr>
            <w:r>
              <w:rPr>
                <w:sz w:val="21"/>
                <w:szCs w:val="21"/>
              </w:rPr>
              <w:t>Edgars Augustiņš</w:t>
            </w:r>
            <w:r w:rsidR="005C5F50" w:rsidRPr="0093361E">
              <w:rPr>
                <w:sz w:val="21"/>
                <w:szCs w:val="21"/>
              </w:rPr>
              <w:t xml:space="preserve">, </w:t>
            </w:r>
            <w:r w:rsidR="00DE32F9" w:rsidRPr="0093361E">
              <w:rPr>
                <w:sz w:val="21"/>
                <w:szCs w:val="21"/>
              </w:rPr>
              <w:t>Saldus</w:t>
            </w:r>
            <w:r w:rsidR="005C5F50" w:rsidRPr="0093361E">
              <w:rPr>
                <w:sz w:val="21"/>
                <w:szCs w:val="21"/>
              </w:rPr>
              <w:t xml:space="preserve"> novada dome</w:t>
            </w:r>
          </w:p>
          <w:p w:rsidR="00626E5A" w:rsidRDefault="00125945" w:rsidP="00125945">
            <w:pPr>
              <w:pStyle w:val="ListParagraph"/>
              <w:numPr>
                <w:ilvl w:val="0"/>
                <w:numId w:val="3"/>
              </w:numPr>
              <w:spacing w:before="60" w:after="60"/>
              <w:ind w:left="415" w:hanging="284"/>
              <w:cnfStyle w:val="000000000000"/>
              <w:rPr>
                <w:sz w:val="21"/>
                <w:szCs w:val="21"/>
              </w:rPr>
            </w:pPr>
            <w:r>
              <w:rPr>
                <w:sz w:val="21"/>
                <w:szCs w:val="21"/>
              </w:rPr>
              <w:t>Dace Dūzele</w:t>
            </w:r>
            <w:r w:rsidRPr="0093361E">
              <w:rPr>
                <w:sz w:val="21"/>
                <w:szCs w:val="21"/>
              </w:rPr>
              <w:t>, Jūrmalas dome</w:t>
            </w:r>
          </w:p>
          <w:p w:rsidR="0099762A" w:rsidRPr="00125945" w:rsidRDefault="0099762A" w:rsidP="00125945">
            <w:pPr>
              <w:pStyle w:val="ListParagraph"/>
              <w:numPr>
                <w:ilvl w:val="0"/>
                <w:numId w:val="3"/>
              </w:numPr>
              <w:spacing w:before="60" w:after="60"/>
              <w:ind w:left="415" w:hanging="284"/>
              <w:cnfStyle w:val="000000000000"/>
              <w:rPr>
                <w:sz w:val="21"/>
                <w:szCs w:val="21"/>
              </w:rPr>
            </w:pPr>
            <w:r>
              <w:rPr>
                <w:sz w:val="21"/>
                <w:szCs w:val="21"/>
              </w:rPr>
              <w:lastRenderedPageBreak/>
              <w:t>Dace Keirāne, Tukums novada dome</w:t>
            </w:r>
          </w:p>
        </w:tc>
      </w:tr>
      <w:tr w:rsidR="00B26E91" w:rsidRPr="0025444A" w:rsidTr="0093361E">
        <w:trPr>
          <w:cnfStyle w:val="000000100000"/>
        </w:trPr>
        <w:tc>
          <w:tcPr>
            <w:cnfStyle w:val="001000000000"/>
            <w:tcW w:w="1384" w:type="dxa"/>
            <w:vAlign w:val="center"/>
          </w:tcPr>
          <w:p w:rsidR="00B26E91" w:rsidRPr="0025444A" w:rsidRDefault="00304483" w:rsidP="00B26E91">
            <w:pPr>
              <w:rPr>
                <w:sz w:val="21"/>
                <w:szCs w:val="21"/>
              </w:rPr>
            </w:pPr>
            <w:r w:rsidRPr="0025444A">
              <w:rPr>
                <w:sz w:val="21"/>
                <w:szCs w:val="21"/>
              </w:rPr>
              <w:lastRenderedPageBreak/>
              <w:t>13:30-14:10</w:t>
            </w:r>
          </w:p>
        </w:tc>
        <w:tc>
          <w:tcPr>
            <w:tcW w:w="7371" w:type="dxa"/>
            <w:gridSpan w:val="3"/>
          </w:tcPr>
          <w:p w:rsidR="00B26E91" w:rsidRPr="0025444A" w:rsidRDefault="00304483">
            <w:pPr>
              <w:cnfStyle w:val="000000100000"/>
              <w:rPr>
                <w:i/>
                <w:sz w:val="21"/>
                <w:szCs w:val="21"/>
              </w:rPr>
            </w:pPr>
            <w:r w:rsidRPr="0025444A">
              <w:rPr>
                <w:i/>
                <w:sz w:val="21"/>
                <w:szCs w:val="21"/>
              </w:rPr>
              <w:t>Kafijas pauze</w:t>
            </w:r>
          </w:p>
        </w:tc>
      </w:tr>
      <w:tr w:rsidR="00304483" w:rsidRPr="0025444A" w:rsidTr="0093361E">
        <w:tc>
          <w:tcPr>
            <w:cnfStyle w:val="001000000000"/>
            <w:tcW w:w="1384" w:type="dxa"/>
            <w:vAlign w:val="center"/>
          </w:tcPr>
          <w:p w:rsidR="00304483" w:rsidRPr="0025444A" w:rsidRDefault="00304483" w:rsidP="0034394B">
            <w:pPr>
              <w:jc w:val="center"/>
              <w:rPr>
                <w:sz w:val="21"/>
                <w:szCs w:val="21"/>
              </w:rPr>
            </w:pPr>
          </w:p>
        </w:tc>
        <w:tc>
          <w:tcPr>
            <w:tcW w:w="7371" w:type="dxa"/>
            <w:gridSpan w:val="3"/>
            <w:vAlign w:val="center"/>
          </w:tcPr>
          <w:p w:rsidR="00304483" w:rsidRPr="0025444A" w:rsidRDefault="00FE7E30" w:rsidP="00FE7E30">
            <w:pPr>
              <w:jc w:val="center"/>
              <w:cnfStyle w:val="000000000000"/>
              <w:rPr>
                <w:b/>
                <w:sz w:val="21"/>
                <w:szCs w:val="21"/>
              </w:rPr>
            </w:pPr>
            <w:r>
              <w:rPr>
                <w:b/>
                <w:sz w:val="21"/>
                <w:szCs w:val="21"/>
              </w:rPr>
              <w:t>Otrā p</w:t>
            </w:r>
            <w:r w:rsidR="00304483" w:rsidRPr="0025444A">
              <w:rPr>
                <w:b/>
                <w:sz w:val="21"/>
                <w:szCs w:val="21"/>
              </w:rPr>
              <w:t>lenāra sesija</w:t>
            </w:r>
          </w:p>
        </w:tc>
      </w:tr>
      <w:tr w:rsidR="00304483" w:rsidRPr="0025444A" w:rsidTr="0093361E">
        <w:trPr>
          <w:cnfStyle w:val="000000100000"/>
        </w:trPr>
        <w:tc>
          <w:tcPr>
            <w:cnfStyle w:val="001000000000"/>
            <w:tcW w:w="1384" w:type="dxa"/>
            <w:vAlign w:val="center"/>
          </w:tcPr>
          <w:p w:rsidR="00304483" w:rsidRPr="0025444A" w:rsidRDefault="00304483" w:rsidP="00304483">
            <w:pPr>
              <w:rPr>
                <w:sz w:val="21"/>
                <w:szCs w:val="21"/>
              </w:rPr>
            </w:pPr>
            <w:r w:rsidRPr="0025444A">
              <w:rPr>
                <w:sz w:val="21"/>
                <w:szCs w:val="21"/>
              </w:rPr>
              <w:t>14:10-15:30</w:t>
            </w:r>
          </w:p>
        </w:tc>
        <w:tc>
          <w:tcPr>
            <w:tcW w:w="7371" w:type="dxa"/>
            <w:gridSpan w:val="3"/>
          </w:tcPr>
          <w:p w:rsidR="00304483" w:rsidRPr="0025444A" w:rsidRDefault="00304483">
            <w:pPr>
              <w:cnfStyle w:val="000000100000"/>
              <w:rPr>
                <w:sz w:val="21"/>
                <w:szCs w:val="21"/>
              </w:rPr>
            </w:pPr>
            <w:r w:rsidRPr="0025444A">
              <w:rPr>
                <w:sz w:val="21"/>
                <w:szCs w:val="21"/>
              </w:rPr>
              <w:t xml:space="preserve">Diskusija par to, </w:t>
            </w:r>
            <w:r w:rsidR="006E43C3" w:rsidRPr="0025444A">
              <w:rPr>
                <w:sz w:val="21"/>
                <w:szCs w:val="21"/>
              </w:rPr>
              <w:t xml:space="preserve">vai un </w:t>
            </w:r>
            <w:r w:rsidRPr="0025444A">
              <w:rPr>
                <w:sz w:val="21"/>
                <w:szCs w:val="21"/>
              </w:rPr>
              <w:t xml:space="preserve">kā izmantot </w:t>
            </w:r>
            <w:r w:rsidR="006E43C3" w:rsidRPr="0025444A">
              <w:rPr>
                <w:sz w:val="21"/>
                <w:szCs w:val="21"/>
              </w:rPr>
              <w:t>energoefektivitātes direktīvas uzliktās saistības mūsu labumam?</w:t>
            </w:r>
            <w:r w:rsidR="00BA5E89" w:rsidRPr="0025444A">
              <w:rPr>
                <w:sz w:val="21"/>
                <w:szCs w:val="21"/>
              </w:rPr>
              <w:t xml:space="preserve"> </w:t>
            </w:r>
            <w:r w:rsidR="00BA5E89" w:rsidRPr="0025444A">
              <w:rPr>
                <w:i/>
                <w:sz w:val="21"/>
                <w:szCs w:val="21"/>
              </w:rPr>
              <w:t>Moderators:</w:t>
            </w:r>
            <w:r w:rsidR="00E92F04" w:rsidRPr="0025444A">
              <w:rPr>
                <w:sz w:val="21"/>
                <w:szCs w:val="21"/>
              </w:rPr>
              <w:t xml:space="preserve"> Pauls Raudseps</w:t>
            </w:r>
            <w:r w:rsidR="0093361E">
              <w:rPr>
                <w:sz w:val="21"/>
                <w:szCs w:val="21"/>
              </w:rPr>
              <w:t xml:space="preserve"> </w:t>
            </w:r>
          </w:p>
          <w:p w:rsidR="00304483" w:rsidRPr="0025444A" w:rsidRDefault="00304483">
            <w:pPr>
              <w:cnfStyle w:val="000000100000"/>
              <w:rPr>
                <w:sz w:val="21"/>
                <w:szCs w:val="21"/>
              </w:rPr>
            </w:pPr>
            <w:r w:rsidRPr="0025444A">
              <w:rPr>
                <w:sz w:val="21"/>
                <w:szCs w:val="21"/>
              </w:rPr>
              <w:t>Diskusijas dalībnieki:</w:t>
            </w:r>
          </w:p>
          <w:p w:rsidR="00304483" w:rsidRPr="0025444A" w:rsidRDefault="00304483" w:rsidP="00304483">
            <w:pPr>
              <w:pStyle w:val="ListParagraph"/>
              <w:numPr>
                <w:ilvl w:val="0"/>
                <w:numId w:val="2"/>
              </w:numPr>
              <w:cnfStyle w:val="000000100000"/>
              <w:rPr>
                <w:sz w:val="21"/>
                <w:szCs w:val="21"/>
              </w:rPr>
            </w:pPr>
            <w:r w:rsidRPr="0025444A">
              <w:rPr>
                <w:sz w:val="21"/>
                <w:szCs w:val="21"/>
              </w:rPr>
              <w:t xml:space="preserve">Prof. Dagnija Blumberga, </w:t>
            </w:r>
            <w:r w:rsidR="0093361E">
              <w:rPr>
                <w:sz w:val="21"/>
                <w:szCs w:val="21"/>
              </w:rPr>
              <w:t>RTU</w:t>
            </w:r>
            <w:r w:rsidRPr="0025444A">
              <w:rPr>
                <w:sz w:val="21"/>
                <w:szCs w:val="21"/>
              </w:rPr>
              <w:t xml:space="preserve"> </w:t>
            </w:r>
            <w:r w:rsidR="0093361E">
              <w:rPr>
                <w:sz w:val="21"/>
                <w:szCs w:val="21"/>
              </w:rPr>
              <w:t>VASSI</w:t>
            </w:r>
          </w:p>
          <w:p w:rsidR="00304483" w:rsidRPr="0025444A" w:rsidRDefault="00304483" w:rsidP="00304483">
            <w:pPr>
              <w:pStyle w:val="ListParagraph"/>
              <w:numPr>
                <w:ilvl w:val="0"/>
                <w:numId w:val="2"/>
              </w:numPr>
              <w:cnfStyle w:val="000000100000"/>
              <w:rPr>
                <w:sz w:val="21"/>
                <w:szCs w:val="21"/>
              </w:rPr>
            </w:pPr>
            <w:r w:rsidRPr="0025444A">
              <w:rPr>
                <w:sz w:val="21"/>
                <w:szCs w:val="21"/>
              </w:rPr>
              <w:t xml:space="preserve">Valdis Vītoliņš, Latvijas </w:t>
            </w:r>
            <w:r w:rsidR="00907738" w:rsidRPr="0025444A">
              <w:rPr>
                <w:sz w:val="21"/>
                <w:szCs w:val="21"/>
              </w:rPr>
              <w:t>S</w:t>
            </w:r>
            <w:r w:rsidRPr="0025444A">
              <w:rPr>
                <w:sz w:val="21"/>
                <w:szCs w:val="21"/>
              </w:rPr>
              <w:t>iltumuzņēmumu asociācija</w:t>
            </w:r>
          </w:p>
          <w:p w:rsidR="00304483" w:rsidRPr="0025444A" w:rsidRDefault="001A38A8" w:rsidP="00304483">
            <w:pPr>
              <w:pStyle w:val="ListParagraph"/>
              <w:numPr>
                <w:ilvl w:val="0"/>
                <w:numId w:val="2"/>
              </w:numPr>
              <w:cnfStyle w:val="000000100000"/>
              <w:rPr>
                <w:sz w:val="21"/>
                <w:szCs w:val="21"/>
              </w:rPr>
            </w:pPr>
            <w:r w:rsidRPr="0025444A">
              <w:rPr>
                <w:sz w:val="21"/>
                <w:szCs w:val="21"/>
              </w:rPr>
              <w:t>Pēteris Dzalbe, Daugavpils pilsētas pašvaldība</w:t>
            </w:r>
          </w:p>
          <w:p w:rsidR="001A38A8" w:rsidRPr="0025444A" w:rsidRDefault="0004246E" w:rsidP="00E92F04">
            <w:pPr>
              <w:pStyle w:val="ListParagraph"/>
              <w:numPr>
                <w:ilvl w:val="0"/>
                <w:numId w:val="2"/>
              </w:numPr>
              <w:cnfStyle w:val="000000100000"/>
              <w:rPr>
                <w:sz w:val="21"/>
                <w:szCs w:val="21"/>
              </w:rPr>
            </w:pPr>
            <w:r w:rsidRPr="0025444A">
              <w:rPr>
                <w:sz w:val="21"/>
                <w:szCs w:val="21"/>
              </w:rPr>
              <w:t>Raimonds Švanks, eco</w:t>
            </w:r>
            <w:r w:rsidR="00BA5E89" w:rsidRPr="0025444A">
              <w:rPr>
                <w:sz w:val="21"/>
                <w:szCs w:val="21"/>
              </w:rPr>
              <w:t>.NRG</w:t>
            </w:r>
            <w:r w:rsidR="00E92F04" w:rsidRPr="0025444A">
              <w:rPr>
                <w:sz w:val="21"/>
                <w:szCs w:val="21"/>
              </w:rPr>
              <w:t xml:space="preserve"> </w:t>
            </w:r>
          </w:p>
          <w:p w:rsidR="00BB4E01" w:rsidRPr="0025444A" w:rsidRDefault="00BB4E01" w:rsidP="00F20C27">
            <w:pPr>
              <w:pStyle w:val="ListParagraph"/>
              <w:numPr>
                <w:ilvl w:val="0"/>
                <w:numId w:val="2"/>
              </w:numPr>
              <w:cnfStyle w:val="000000100000"/>
              <w:rPr>
                <w:sz w:val="21"/>
                <w:szCs w:val="21"/>
              </w:rPr>
            </w:pPr>
            <w:r w:rsidRPr="0025444A">
              <w:rPr>
                <w:sz w:val="21"/>
                <w:szCs w:val="21"/>
              </w:rPr>
              <w:t>Einārs Cilinskis, Saeimas deputāts</w:t>
            </w:r>
            <w:r w:rsidR="00EC06FE" w:rsidRPr="0025444A">
              <w:rPr>
                <w:sz w:val="21"/>
                <w:szCs w:val="21"/>
              </w:rPr>
              <w:t xml:space="preserve"> </w:t>
            </w:r>
          </w:p>
        </w:tc>
      </w:tr>
      <w:tr w:rsidR="00D54C29" w:rsidRPr="0025444A" w:rsidTr="0093361E">
        <w:tc>
          <w:tcPr>
            <w:cnfStyle w:val="001000000000"/>
            <w:tcW w:w="1384" w:type="dxa"/>
            <w:vAlign w:val="center"/>
          </w:tcPr>
          <w:p w:rsidR="00D54C29" w:rsidRPr="0025444A" w:rsidRDefault="00D54C29" w:rsidP="00304483">
            <w:pPr>
              <w:rPr>
                <w:sz w:val="21"/>
                <w:szCs w:val="21"/>
              </w:rPr>
            </w:pPr>
            <w:r>
              <w:rPr>
                <w:sz w:val="21"/>
                <w:szCs w:val="21"/>
              </w:rPr>
              <w:t>15:30-16:00</w:t>
            </w:r>
          </w:p>
        </w:tc>
        <w:tc>
          <w:tcPr>
            <w:tcW w:w="7371" w:type="dxa"/>
            <w:gridSpan w:val="3"/>
          </w:tcPr>
          <w:p w:rsidR="00D54C29" w:rsidRPr="0025444A" w:rsidRDefault="00D54C29">
            <w:pPr>
              <w:cnfStyle w:val="000000000000"/>
              <w:rPr>
                <w:sz w:val="21"/>
                <w:szCs w:val="21"/>
              </w:rPr>
            </w:pPr>
            <w:r>
              <w:rPr>
                <w:sz w:val="21"/>
                <w:szCs w:val="21"/>
              </w:rPr>
              <w:t>Tīklošanās pie kafijas</w:t>
            </w:r>
          </w:p>
        </w:tc>
      </w:tr>
    </w:tbl>
    <w:p w:rsidR="00A341B1" w:rsidRDefault="00A341B1"/>
    <w:sectPr w:rsidR="00A341B1" w:rsidSect="007F422B">
      <w:headerReference w:type="default" r:id="rId8"/>
      <w:footerReference w:type="default" r:id="rId9"/>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7B17" w:rsidRDefault="00B27B17" w:rsidP="00D2673B">
      <w:pPr>
        <w:spacing w:after="0" w:line="240" w:lineRule="auto"/>
      </w:pPr>
      <w:r>
        <w:separator/>
      </w:r>
    </w:p>
  </w:endnote>
  <w:endnote w:type="continuationSeparator" w:id="0">
    <w:p w:rsidR="00B27B17" w:rsidRDefault="00B27B17" w:rsidP="00D2673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E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A00002EF" w:usb1="4000207B" w:usb2="00000000" w:usb3="00000000" w:csb0="0000009F" w:csb1="00000000"/>
  </w:font>
  <w:font w:name="Cambria">
    <w:panose1 w:val="02040503050406030204"/>
    <w:charset w:val="BA"/>
    <w:family w:val="roman"/>
    <w:pitch w:val="variable"/>
    <w:sig w:usb0="A00002EF" w:usb1="4000004B" w:usb2="00000000" w:usb3="00000000" w:csb0="0000009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05FF" w:rsidRDefault="007705FF">
    <w:pPr>
      <w:pStyle w:val="Footer"/>
    </w:pPr>
    <w:r>
      <w:rPr>
        <w:noProof/>
        <w:lang w:val="en-US"/>
      </w:rPr>
      <w:drawing>
        <wp:anchor distT="0" distB="0" distL="114300" distR="114300" simplePos="0" relativeHeight="251662336" behindDoc="1" locked="0" layoutInCell="1" allowOverlap="1">
          <wp:simplePos x="0" y="0"/>
          <wp:positionH relativeFrom="column">
            <wp:posOffset>4279265</wp:posOffset>
          </wp:positionH>
          <wp:positionV relativeFrom="paragraph">
            <wp:posOffset>-85090</wp:posOffset>
          </wp:positionV>
          <wp:extent cx="1160780" cy="548005"/>
          <wp:effectExtent l="0" t="0" r="1270" b="4445"/>
          <wp:wrapThrough wrapText="bothSides">
            <wp:wrapPolygon edited="0">
              <wp:start x="0" y="0"/>
              <wp:lineTo x="0" y="21024"/>
              <wp:lineTo x="21269" y="21024"/>
              <wp:lineTo x="21269"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REIZAIS.jp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160780" cy="548005"/>
                  </a:xfrm>
                  <a:prstGeom prst="rect">
                    <a:avLst/>
                  </a:prstGeom>
                </pic:spPr>
              </pic:pic>
            </a:graphicData>
          </a:graphic>
        </wp:anchor>
      </w:drawing>
    </w:r>
    <w:r>
      <w:rPr>
        <w:noProof/>
        <w:lang w:val="en-US"/>
      </w:rPr>
      <w:drawing>
        <wp:anchor distT="0" distB="0" distL="114300" distR="114300" simplePos="0" relativeHeight="251663360" behindDoc="1" locked="0" layoutInCell="1" allowOverlap="1">
          <wp:simplePos x="0" y="0"/>
          <wp:positionH relativeFrom="column">
            <wp:posOffset>3192145</wp:posOffset>
          </wp:positionH>
          <wp:positionV relativeFrom="paragraph">
            <wp:posOffset>-86995</wp:posOffset>
          </wp:positionV>
          <wp:extent cx="890270" cy="549910"/>
          <wp:effectExtent l="0" t="0" r="5080" b="2540"/>
          <wp:wrapThrough wrapText="bothSides">
            <wp:wrapPolygon edited="0">
              <wp:start x="0" y="0"/>
              <wp:lineTo x="0" y="20952"/>
              <wp:lineTo x="21261" y="20952"/>
              <wp:lineTo x="21261"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RES-HC-SPREAD.jpg"/>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890270" cy="549910"/>
                  </a:xfrm>
                  <a:prstGeom prst="rect">
                    <a:avLst/>
                  </a:prstGeom>
                </pic:spPr>
              </pic:pic>
            </a:graphicData>
          </a:graphic>
        </wp:anchor>
      </w:drawing>
    </w:r>
    <w:r w:rsidRPr="007705FF">
      <w:rPr>
        <w:noProof/>
        <w:lang w:val="en-US"/>
      </w:rPr>
      <w:drawing>
        <wp:anchor distT="0" distB="0" distL="114300" distR="114300" simplePos="0" relativeHeight="251660288" behindDoc="1" locked="0" layoutInCell="1" allowOverlap="1">
          <wp:simplePos x="0" y="0"/>
          <wp:positionH relativeFrom="column">
            <wp:posOffset>732155</wp:posOffset>
          </wp:positionH>
          <wp:positionV relativeFrom="paragraph">
            <wp:posOffset>-30480</wp:posOffset>
          </wp:positionV>
          <wp:extent cx="1271905" cy="492760"/>
          <wp:effectExtent l="0" t="0" r="4445" b="2540"/>
          <wp:wrapThrough wrapText="bothSides">
            <wp:wrapPolygon edited="0">
              <wp:start x="0" y="0"/>
              <wp:lineTo x="0" y="20876"/>
              <wp:lineTo x="21352" y="20876"/>
              <wp:lineTo x="21352" y="0"/>
              <wp:lineTo x="0" y="0"/>
            </wp:wrapPolygon>
          </wp:wrapThrough>
          <wp:docPr id="1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pic:cNvPicPr>
                    <a:picLocks noChangeAspect="1"/>
                  </pic:cNvPicPr>
                </pic:nvPicPr>
                <pic:blipFill>
                  <a:blip r:embed="rId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271905" cy="492760"/>
                  </a:xfrm>
                  <a:prstGeom prst="rect">
                    <a:avLst/>
                  </a:prstGeom>
                </pic:spPr>
              </pic:pic>
            </a:graphicData>
          </a:graphic>
        </wp:anchor>
      </w:drawing>
    </w:r>
    <w:r w:rsidRPr="00973F71">
      <w:rPr>
        <w:noProof/>
        <w:lang w:val="en-US"/>
      </w:rPr>
      <w:drawing>
        <wp:anchor distT="0" distB="0" distL="114300" distR="114300" simplePos="0" relativeHeight="251659264" behindDoc="1" locked="0" layoutInCell="1" allowOverlap="1">
          <wp:simplePos x="0" y="0"/>
          <wp:positionH relativeFrom="column">
            <wp:posOffset>-295275</wp:posOffset>
          </wp:positionH>
          <wp:positionV relativeFrom="paragraph">
            <wp:posOffset>-198755</wp:posOffset>
          </wp:positionV>
          <wp:extent cx="819150" cy="819150"/>
          <wp:effectExtent l="0" t="0" r="0" b="0"/>
          <wp:wrapThrough wrapText="bothSides">
            <wp:wrapPolygon edited="0">
              <wp:start x="0" y="0"/>
              <wp:lineTo x="0" y="21098"/>
              <wp:lineTo x="21098" y="21098"/>
              <wp:lineTo x="21098"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EA+Grants+-+JPG.jpg"/>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819150" cy="819150"/>
                  </a:xfrm>
                  <a:prstGeom prst="rect">
                    <a:avLst/>
                  </a:prstGeom>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7B17" w:rsidRDefault="00B27B17" w:rsidP="00D2673B">
      <w:pPr>
        <w:spacing w:after="0" w:line="240" w:lineRule="auto"/>
      </w:pPr>
      <w:r>
        <w:separator/>
      </w:r>
    </w:p>
  </w:footnote>
  <w:footnote w:type="continuationSeparator" w:id="0">
    <w:p w:rsidR="00B27B17" w:rsidRDefault="00B27B17" w:rsidP="00D2673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46CA" w:rsidRDefault="007705FF" w:rsidP="001946CA">
    <w:pPr>
      <w:pStyle w:val="Header"/>
      <w:tabs>
        <w:tab w:val="clear" w:pos="4153"/>
        <w:tab w:val="clear" w:pos="8306"/>
        <w:tab w:val="left" w:pos="3469"/>
      </w:tabs>
    </w:pPr>
    <w:r>
      <w:rPr>
        <w:noProof/>
        <w:lang w:val="en-US"/>
      </w:rPr>
      <w:drawing>
        <wp:anchor distT="0" distB="0" distL="114300" distR="114300" simplePos="0" relativeHeight="251669504" behindDoc="1" locked="0" layoutInCell="1" allowOverlap="1">
          <wp:simplePos x="0" y="0"/>
          <wp:positionH relativeFrom="column">
            <wp:posOffset>4743450</wp:posOffset>
          </wp:positionH>
          <wp:positionV relativeFrom="paragraph">
            <wp:posOffset>-121285</wp:posOffset>
          </wp:positionV>
          <wp:extent cx="854710" cy="439420"/>
          <wp:effectExtent l="0" t="0" r="2540" b="0"/>
          <wp:wrapTight wrapText="bothSides">
            <wp:wrapPolygon edited="0">
              <wp:start x="0" y="0"/>
              <wp:lineTo x="0" y="20601"/>
              <wp:lineTo x="21183" y="20601"/>
              <wp:lineTo x="21183" y="0"/>
              <wp:lineTo x="0" y="0"/>
            </wp:wrapPolygon>
          </wp:wrapTight>
          <wp:docPr id="9" name="Picture 9" descr="http://www.lsua.lv/images/LSUA_logo_w5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sua.lv/images/LSUA_logo_w500.jpg"/>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54710" cy="439420"/>
                  </a:xfrm>
                  <a:prstGeom prst="rect">
                    <a:avLst/>
                  </a:prstGeom>
                  <a:noFill/>
                  <a:ln>
                    <a:noFill/>
                  </a:ln>
                </pic:spPr>
              </pic:pic>
            </a:graphicData>
          </a:graphic>
        </wp:anchor>
      </w:drawing>
    </w:r>
    <w:r w:rsidRPr="007705FF">
      <w:rPr>
        <w:noProof/>
        <w:lang w:val="en-US"/>
      </w:rPr>
      <w:drawing>
        <wp:anchor distT="0" distB="0" distL="114300" distR="114300" simplePos="0" relativeHeight="251668480" behindDoc="1" locked="0" layoutInCell="1" allowOverlap="1">
          <wp:simplePos x="0" y="0"/>
          <wp:positionH relativeFrom="column">
            <wp:posOffset>902335</wp:posOffset>
          </wp:positionH>
          <wp:positionV relativeFrom="paragraph">
            <wp:posOffset>-118110</wp:posOffset>
          </wp:positionV>
          <wp:extent cx="1057275" cy="340360"/>
          <wp:effectExtent l="0" t="0" r="9525" b="2540"/>
          <wp:wrapSquare wrapText="bothSides"/>
          <wp:docPr id="8" name="Picture 8" descr="http://www.likumi.lv/wwwraksti/2005/016/B016/JURMALA/3PIE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likumi.lv/wwwraksti/2005/016/B016/JURMALA/3PIEL.PNG"/>
                  <pic:cNvPicPr>
                    <a:picLocks noChangeAspect="1" noChangeArrowheads="1"/>
                  </pic:cNvPicPr>
                </pic:nvPicPr>
                <pic:blipFill rotWithShape="1">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3170" t="27706" r="2817" b="6106"/>
                  <a:stretch/>
                </pic:blipFill>
                <pic:spPr bwMode="auto">
                  <a:xfrm>
                    <a:off x="0" y="0"/>
                    <a:ext cx="1057275" cy="340360"/>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r w:rsidRPr="007705FF">
      <w:rPr>
        <w:noProof/>
        <w:lang w:val="en-US"/>
      </w:rPr>
      <w:drawing>
        <wp:anchor distT="0" distB="0" distL="114300" distR="114300" simplePos="0" relativeHeight="251661312" behindDoc="1" locked="0" layoutInCell="1" allowOverlap="1">
          <wp:simplePos x="0" y="0"/>
          <wp:positionH relativeFrom="column">
            <wp:posOffset>-138430</wp:posOffset>
          </wp:positionH>
          <wp:positionV relativeFrom="paragraph">
            <wp:posOffset>-76835</wp:posOffset>
          </wp:positionV>
          <wp:extent cx="845185" cy="357505"/>
          <wp:effectExtent l="0" t="0" r="0" b="4445"/>
          <wp:wrapThrough wrapText="bothSides">
            <wp:wrapPolygon edited="0">
              <wp:start x="0" y="0"/>
              <wp:lineTo x="0" y="20718"/>
              <wp:lineTo x="20935" y="20718"/>
              <wp:lineTo x="20935" y="0"/>
              <wp:lineTo x="0" y="0"/>
            </wp:wrapPolygon>
          </wp:wrapThrough>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845185" cy="357505"/>
                  </a:xfrm>
                  <a:prstGeom prst="rect">
                    <a:avLst/>
                  </a:prstGeom>
                </pic:spPr>
              </pic:pic>
            </a:graphicData>
          </a:graphic>
        </wp:anchor>
      </w:drawing>
    </w:r>
    <w:r>
      <w:rPr>
        <w:noProof/>
        <w:lang w:val="en-US"/>
      </w:rPr>
      <w:drawing>
        <wp:anchor distT="0" distB="0" distL="114300" distR="114300" simplePos="0" relativeHeight="251664384" behindDoc="1" locked="0" layoutInCell="1" allowOverlap="1">
          <wp:simplePos x="0" y="0"/>
          <wp:positionH relativeFrom="column">
            <wp:posOffset>3829685</wp:posOffset>
          </wp:positionH>
          <wp:positionV relativeFrom="paragraph">
            <wp:posOffset>-123190</wp:posOffset>
          </wp:positionV>
          <wp:extent cx="914400" cy="449580"/>
          <wp:effectExtent l="0" t="0" r="0" b="7620"/>
          <wp:wrapThrough wrapText="bothSides">
            <wp:wrapPolygon edited="0">
              <wp:start x="0" y="0"/>
              <wp:lineTo x="0" y="21051"/>
              <wp:lineTo x="21150" y="21051"/>
              <wp:lineTo x="21150" y="0"/>
              <wp:lineTo x="0" y="0"/>
            </wp:wrapPolygon>
          </wp:wrapThrough>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14400" cy="449580"/>
                  </a:xfrm>
                  <a:prstGeom prst="rect">
                    <a:avLst/>
                  </a:prstGeom>
                  <a:noFill/>
                  <a:ln>
                    <a:noFill/>
                  </a:ln>
                </pic:spPr>
              </pic:pic>
            </a:graphicData>
          </a:graphic>
        </wp:anchor>
      </w:drawing>
    </w:r>
    <w:r w:rsidRPr="007705FF">
      <w:rPr>
        <w:noProof/>
        <w:lang w:val="en-US"/>
      </w:rPr>
      <w:drawing>
        <wp:anchor distT="0" distB="0" distL="114300" distR="114300" simplePos="0" relativeHeight="251666432" behindDoc="1" locked="0" layoutInCell="1" allowOverlap="1">
          <wp:simplePos x="0" y="0"/>
          <wp:positionH relativeFrom="column">
            <wp:posOffset>3192145</wp:posOffset>
          </wp:positionH>
          <wp:positionV relativeFrom="paragraph">
            <wp:posOffset>-214630</wp:posOffset>
          </wp:positionV>
          <wp:extent cx="561975" cy="561975"/>
          <wp:effectExtent l="0" t="0" r="9525" b="9525"/>
          <wp:wrapSquare wrapText="bothSides"/>
          <wp:docPr id="6" name="Picture 6" descr="http://www.logotypes101.com/logos/616/FD7C87B381D5FBDDAC9BCC557DF66466/Saldu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logotypes101.com/logos/616/FD7C87B381D5FBDDAC9BCC557DF66466/Saldus.png"/>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61975" cy="561975"/>
                  </a:xfrm>
                  <a:prstGeom prst="rect">
                    <a:avLst/>
                  </a:prstGeom>
                  <a:noFill/>
                  <a:ln>
                    <a:noFill/>
                  </a:ln>
                </pic:spPr>
              </pic:pic>
            </a:graphicData>
          </a:graphic>
        </wp:anchor>
      </w:drawing>
    </w:r>
    <w:r w:rsidRPr="007705FF">
      <w:rPr>
        <w:noProof/>
        <w:lang w:val="en-US"/>
      </w:rPr>
      <w:drawing>
        <wp:anchor distT="0" distB="0" distL="114300" distR="114300" simplePos="0" relativeHeight="251667456" behindDoc="1" locked="0" layoutInCell="1" allowOverlap="1">
          <wp:simplePos x="0" y="0"/>
          <wp:positionH relativeFrom="column">
            <wp:posOffset>2232025</wp:posOffset>
          </wp:positionH>
          <wp:positionV relativeFrom="paragraph">
            <wp:posOffset>-231140</wp:posOffset>
          </wp:positionV>
          <wp:extent cx="626110" cy="552450"/>
          <wp:effectExtent l="0" t="0" r="2540" b="0"/>
          <wp:wrapSquare wrapText="bothSides"/>
          <wp:docPr id="7" name="Picture 7" descr="https://upload.wikimedia.org/wikipedia/lv/5/5b/Salaspils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upload.wikimedia.org/wikipedia/lv/5/5b/Salaspils_logo_rgb.jpg"/>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26110" cy="552450"/>
                  </a:xfrm>
                  <a:prstGeom prst="rect">
                    <a:avLst/>
                  </a:prstGeom>
                  <a:noFill/>
                  <a:ln>
                    <a:noFill/>
                  </a:ln>
                </pic:spPr>
              </pic:pic>
            </a:graphicData>
          </a:graphic>
        </wp:anchor>
      </w:drawing>
    </w:r>
    <w:r w:rsidR="001946CA">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2541BB"/>
    <w:multiLevelType w:val="hybridMultilevel"/>
    <w:tmpl w:val="BDBA3E4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nsid w:val="3F7C40D2"/>
    <w:multiLevelType w:val="hybridMultilevel"/>
    <w:tmpl w:val="112C26AE"/>
    <w:lvl w:ilvl="0" w:tplc="04260001">
      <w:start w:val="1"/>
      <w:numFmt w:val="bullet"/>
      <w:lvlText w:val=""/>
      <w:lvlJc w:val="left"/>
      <w:pPr>
        <w:ind w:left="360" w:hanging="360"/>
      </w:pPr>
      <w:rPr>
        <w:rFonts w:ascii="Symbol" w:hAnsi="Symbol" w:hint="default"/>
      </w:rPr>
    </w:lvl>
    <w:lvl w:ilvl="1" w:tplc="04260003">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
    <w:nsid w:val="6C02506D"/>
    <w:multiLevelType w:val="hybridMultilevel"/>
    <w:tmpl w:val="6A500B6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hdrShapeDefaults>
    <o:shapedefaults v:ext="edit" spidmax="5122"/>
  </w:hdrShapeDefaults>
  <w:footnotePr>
    <w:footnote w:id="-1"/>
    <w:footnote w:id="0"/>
  </w:footnotePr>
  <w:endnotePr>
    <w:endnote w:id="-1"/>
    <w:endnote w:id="0"/>
  </w:endnotePr>
  <w:compat/>
  <w:rsids>
    <w:rsidRoot w:val="00A341B1"/>
    <w:rsid w:val="00001A5C"/>
    <w:rsid w:val="00003A88"/>
    <w:rsid w:val="00003BE2"/>
    <w:rsid w:val="00004777"/>
    <w:rsid w:val="00007EE9"/>
    <w:rsid w:val="00010567"/>
    <w:rsid w:val="00022B7A"/>
    <w:rsid w:val="000268E5"/>
    <w:rsid w:val="000319D7"/>
    <w:rsid w:val="00032870"/>
    <w:rsid w:val="000329C5"/>
    <w:rsid w:val="000351F6"/>
    <w:rsid w:val="000365C9"/>
    <w:rsid w:val="0004246E"/>
    <w:rsid w:val="00042725"/>
    <w:rsid w:val="0004343E"/>
    <w:rsid w:val="00043A58"/>
    <w:rsid w:val="00046A19"/>
    <w:rsid w:val="00050B9B"/>
    <w:rsid w:val="000514D6"/>
    <w:rsid w:val="00051A58"/>
    <w:rsid w:val="00053857"/>
    <w:rsid w:val="00057102"/>
    <w:rsid w:val="00061EC7"/>
    <w:rsid w:val="00063753"/>
    <w:rsid w:val="00064CA7"/>
    <w:rsid w:val="000661BF"/>
    <w:rsid w:val="00072245"/>
    <w:rsid w:val="00073F41"/>
    <w:rsid w:val="00074BB1"/>
    <w:rsid w:val="000764CD"/>
    <w:rsid w:val="0007688D"/>
    <w:rsid w:val="00081C47"/>
    <w:rsid w:val="00082580"/>
    <w:rsid w:val="0008487B"/>
    <w:rsid w:val="000868AE"/>
    <w:rsid w:val="00090273"/>
    <w:rsid w:val="00090CF3"/>
    <w:rsid w:val="00094CF4"/>
    <w:rsid w:val="000977D5"/>
    <w:rsid w:val="000A220D"/>
    <w:rsid w:val="000A243A"/>
    <w:rsid w:val="000A35D3"/>
    <w:rsid w:val="000A37BB"/>
    <w:rsid w:val="000A5C42"/>
    <w:rsid w:val="000A6DE0"/>
    <w:rsid w:val="000A7563"/>
    <w:rsid w:val="000B1DAE"/>
    <w:rsid w:val="000B2A49"/>
    <w:rsid w:val="000B30F1"/>
    <w:rsid w:val="000B4BA8"/>
    <w:rsid w:val="000B5694"/>
    <w:rsid w:val="000B5D35"/>
    <w:rsid w:val="000C214A"/>
    <w:rsid w:val="000C27A3"/>
    <w:rsid w:val="000C2816"/>
    <w:rsid w:val="000C2AA6"/>
    <w:rsid w:val="000C2F06"/>
    <w:rsid w:val="000C4E9E"/>
    <w:rsid w:val="000D1FCF"/>
    <w:rsid w:val="000D4BB8"/>
    <w:rsid w:val="000D7051"/>
    <w:rsid w:val="000E0860"/>
    <w:rsid w:val="000E17A1"/>
    <w:rsid w:val="000E332D"/>
    <w:rsid w:val="000E419E"/>
    <w:rsid w:val="000E763A"/>
    <w:rsid w:val="000F0049"/>
    <w:rsid w:val="000F09BD"/>
    <w:rsid w:val="000F0D17"/>
    <w:rsid w:val="000F61A0"/>
    <w:rsid w:val="000F6659"/>
    <w:rsid w:val="00104D84"/>
    <w:rsid w:val="001051B7"/>
    <w:rsid w:val="00105793"/>
    <w:rsid w:val="00106E6B"/>
    <w:rsid w:val="00110D32"/>
    <w:rsid w:val="00111B8A"/>
    <w:rsid w:val="00112611"/>
    <w:rsid w:val="00116C9A"/>
    <w:rsid w:val="00120E82"/>
    <w:rsid w:val="0012213A"/>
    <w:rsid w:val="001245FB"/>
    <w:rsid w:val="00124642"/>
    <w:rsid w:val="00125945"/>
    <w:rsid w:val="00126B02"/>
    <w:rsid w:val="0012782D"/>
    <w:rsid w:val="0013239A"/>
    <w:rsid w:val="0013316D"/>
    <w:rsid w:val="00133308"/>
    <w:rsid w:val="001373A2"/>
    <w:rsid w:val="00137682"/>
    <w:rsid w:val="001377EE"/>
    <w:rsid w:val="00137BF3"/>
    <w:rsid w:val="0014028C"/>
    <w:rsid w:val="00140DBB"/>
    <w:rsid w:val="0014373A"/>
    <w:rsid w:val="001450DD"/>
    <w:rsid w:val="00145345"/>
    <w:rsid w:val="00145932"/>
    <w:rsid w:val="00145B1F"/>
    <w:rsid w:val="001528F7"/>
    <w:rsid w:val="001550F5"/>
    <w:rsid w:val="0015593B"/>
    <w:rsid w:val="00160271"/>
    <w:rsid w:val="00162402"/>
    <w:rsid w:val="001626ED"/>
    <w:rsid w:val="00163BEB"/>
    <w:rsid w:val="00165B06"/>
    <w:rsid w:val="001703A8"/>
    <w:rsid w:val="00174A00"/>
    <w:rsid w:val="001755BA"/>
    <w:rsid w:val="00176F8D"/>
    <w:rsid w:val="00180079"/>
    <w:rsid w:val="00180D0E"/>
    <w:rsid w:val="00181C2E"/>
    <w:rsid w:val="001848FD"/>
    <w:rsid w:val="00187F50"/>
    <w:rsid w:val="001946CA"/>
    <w:rsid w:val="001953CE"/>
    <w:rsid w:val="00195467"/>
    <w:rsid w:val="00197033"/>
    <w:rsid w:val="001A2BB4"/>
    <w:rsid w:val="001A2D5B"/>
    <w:rsid w:val="001A38A8"/>
    <w:rsid w:val="001A512E"/>
    <w:rsid w:val="001B3ED8"/>
    <w:rsid w:val="001B5ED2"/>
    <w:rsid w:val="001B6963"/>
    <w:rsid w:val="001C0350"/>
    <w:rsid w:val="001C3535"/>
    <w:rsid w:val="001C3B7F"/>
    <w:rsid w:val="001C3E7D"/>
    <w:rsid w:val="001C5F28"/>
    <w:rsid w:val="001C668E"/>
    <w:rsid w:val="001C7BE2"/>
    <w:rsid w:val="001D4C06"/>
    <w:rsid w:val="001E0DDE"/>
    <w:rsid w:val="001E40AD"/>
    <w:rsid w:val="001E4800"/>
    <w:rsid w:val="001E64F6"/>
    <w:rsid w:val="001E7612"/>
    <w:rsid w:val="001E785D"/>
    <w:rsid w:val="001F1026"/>
    <w:rsid w:val="001F14A1"/>
    <w:rsid w:val="001F1BC9"/>
    <w:rsid w:val="001F1CBA"/>
    <w:rsid w:val="001F20EA"/>
    <w:rsid w:val="00200C2B"/>
    <w:rsid w:val="00202B11"/>
    <w:rsid w:val="002032FA"/>
    <w:rsid w:val="002039B0"/>
    <w:rsid w:val="00205000"/>
    <w:rsid w:val="00205977"/>
    <w:rsid w:val="0020629F"/>
    <w:rsid w:val="002067E3"/>
    <w:rsid w:val="0021020E"/>
    <w:rsid w:val="00212D95"/>
    <w:rsid w:val="002137F7"/>
    <w:rsid w:val="00213C78"/>
    <w:rsid w:val="0021505F"/>
    <w:rsid w:val="0021581D"/>
    <w:rsid w:val="00225F38"/>
    <w:rsid w:val="0022630E"/>
    <w:rsid w:val="00230DC2"/>
    <w:rsid w:val="00232B6A"/>
    <w:rsid w:val="002340A6"/>
    <w:rsid w:val="0023441D"/>
    <w:rsid w:val="0023483D"/>
    <w:rsid w:val="002352CF"/>
    <w:rsid w:val="002353A7"/>
    <w:rsid w:val="002355FE"/>
    <w:rsid w:val="00237046"/>
    <w:rsid w:val="00240C99"/>
    <w:rsid w:val="00241C08"/>
    <w:rsid w:val="00243026"/>
    <w:rsid w:val="0024523A"/>
    <w:rsid w:val="00245655"/>
    <w:rsid w:val="002500FD"/>
    <w:rsid w:val="00253C31"/>
    <w:rsid w:val="0025444A"/>
    <w:rsid w:val="00254593"/>
    <w:rsid w:val="00254C59"/>
    <w:rsid w:val="002555A1"/>
    <w:rsid w:val="00255842"/>
    <w:rsid w:val="00256AC8"/>
    <w:rsid w:val="00256E2A"/>
    <w:rsid w:val="00257880"/>
    <w:rsid w:val="00257F63"/>
    <w:rsid w:val="00261C5A"/>
    <w:rsid w:val="0026248E"/>
    <w:rsid w:val="002636EB"/>
    <w:rsid w:val="00264204"/>
    <w:rsid w:val="002673C9"/>
    <w:rsid w:val="002714F8"/>
    <w:rsid w:val="00274419"/>
    <w:rsid w:val="002748A4"/>
    <w:rsid w:val="00275B50"/>
    <w:rsid w:val="002778FD"/>
    <w:rsid w:val="0028078B"/>
    <w:rsid w:val="0028305B"/>
    <w:rsid w:val="002837A1"/>
    <w:rsid w:val="002872B9"/>
    <w:rsid w:val="002907F0"/>
    <w:rsid w:val="00290DB7"/>
    <w:rsid w:val="00296114"/>
    <w:rsid w:val="002A0E9A"/>
    <w:rsid w:val="002A49AB"/>
    <w:rsid w:val="002A50E9"/>
    <w:rsid w:val="002A5E05"/>
    <w:rsid w:val="002A7072"/>
    <w:rsid w:val="002B0AA3"/>
    <w:rsid w:val="002B0F2D"/>
    <w:rsid w:val="002B245D"/>
    <w:rsid w:val="002B2A39"/>
    <w:rsid w:val="002B3531"/>
    <w:rsid w:val="002B51FF"/>
    <w:rsid w:val="002B6B6E"/>
    <w:rsid w:val="002C0FB8"/>
    <w:rsid w:val="002C206F"/>
    <w:rsid w:val="002C4E7A"/>
    <w:rsid w:val="002D1851"/>
    <w:rsid w:val="002D2CE7"/>
    <w:rsid w:val="002D308C"/>
    <w:rsid w:val="002D3FFE"/>
    <w:rsid w:val="002D4B8B"/>
    <w:rsid w:val="002D55E8"/>
    <w:rsid w:val="002D5B35"/>
    <w:rsid w:val="002E0277"/>
    <w:rsid w:val="002E3DF7"/>
    <w:rsid w:val="002E43F0"/>
    <w:rsid w:val="002E490F"/>
    <w:rsid w:val="002E4AC0"/>
    <w:rsid w:val="002E51C0"/>
    <w:rsid w:val="002F15D0"/>
    <w:rsid w:val="002F2F12"/>
    <w:rsid w:val="002F58DE"/>
    <w:rsid w:val="00304483"/>
    <w:rsid w:val="00307F60"/>
    <w:rsid w:val="0031560E"/>
    <w:rsid w:val="00316AE6"/>
    <w:rsid w:val="003171D1"/>
    <w:rsid w:val="00317F18"/>
    <w:rsid w:val="003201BF"/>
    <w:rsid w:val="003206F9"/>
    <w:rsid w:val="0032213B"/>
    <w:rsid w:val="0032659D"/>
    <w:rsid w:val="00330D94"/>
    <w:rsid w:val="003311C1"/>
    <w:rsid w:val="003318A8"/>
    <w:rsid w:val="00332948"/>
    <w:rsid w:val="003336B5"/>
    <w:rsid w:val="00337CD7"/>
    <w:rsid w:val="00341F67"/>
    <w:rsid w:val="00347CDD"/>
    <w:rsid w:val="00352136"/>
    <w:rsid w:val="00354418"/>
    <w:rsid w:val="0035495D"/>
    <w:rsid w:val="00355DD3"/>
    <w:rsid w:val="00357909"/>
    <w:rsid w:val="00357B4B"/>
    <w:rsid w:val="0036205F"/>
    <w:rsid w:val="00362BBD"/>
    <w:rsid w:val="00366677"/>
    <w:rsid w:val="00366AFF"/>
    <w:rsid w:val="0036740A"/>
    <w:rsid w:val="00373C6F"/>
    <w:rsid w:val="00374304"/>
    <w:rsid w:val="003765CD"/>
    <w:rsid w:val="003827DD"/>
    <w:rsid w:val="00382C8E"/>
    <w:rsid w:val="003834A3"/>
    <w:rsid w:val="0038629E"/>
    <w:rsid w:val="003863B8"/>
    <w:rsid w:val="003910CA"/>
    <w:rsid w:val="0039225B"/>
    <w:rsid w:val="00393CF3"/>
    <w:rsid w:val="00397BCE"/>
    <w:rsid w:val="003A1188"/>
    <w:rsid w:val="003A262F"/>
    <w:rsid w:val="003A2736"/>
    <w:rsid w:val="003A2793"/>
    <w:rsid w:val="003A6A23"/>
    <w:rsid w:val="003B2F67"/>
    <w:rsid w:val="003B4C9D"/>
    <w:rsid w:val="003B7F2E"/>
    <w:rsid w:val="003C6592"/>
    <w:rsid w:val="003C6A0F"/>
    <w:rsid w:val="003D4405"/>
    <w:rsid w:val="003E4800"/>
    <w:rsid w:val="003E7888"/>
    <w:rsid w:val="003F14AA"/>
    <w:rsid w:val="003F20EC"/>
    <w:rsid w:val="003F2F4B"/>
    <w:rsid w:val="003F2FA9"/>
    <w:rsid w:val="003F38BA"/>
    <w:rsid w:val="003F3E6E"/>
    <w:rsid w:val="003F59C2"/>
    <w:rsid w:val="003F733A"/>
    <w:rsid w:val="0040065A"/>
    <w:rsid w:val="00400E2F"/>
    <w:rsid w:val="00400F8C"/>
    <w:rsid w:val="0040364D"/>
    <w:rsid w:val="0041035A"/>
    <w:rsid w:val="00410DBF"/>
    <w:rsid w:val="00414D64"/>
    <w:rsid w:val="004157DD"/>
    <w:rsid w:val="004160A9"/>
    <w:rsid w:val="00420955"/>
    <w:rsid w:val="00423C74"/>
    <w:rsid w:val="00432EFA"/>
    <w:rsid w:val="00433404"/>
    <w:rsid w:val="004334CD"/>
    <w:rsid w:val="00433E96"/>
    <w:rsid w:val="00435384"/>
    <w:rsid w:val="0043662C"/>
    <w:rsid w:val="00437266"/>
    <w:rsid w:val="004409FB"/>
    <w:rsid w:val="00443C80"/>
    <w:rsid w:val="00444720"/>
    <w:rsid w:val="0045250C"/>
    <w:rsid w:val="0045578C"/>
    <w:rsid w:val="0046038A"/>
    <w:rsid w:val="004611A0"/>
    <w:rsid w:val="004621A3"/>
    <w:rsid w:val="00462FDD"/>
    <w:rsid w:val="00464ED9"/>
    <w:rsid w:val="00464FC2"/>
    <w:rsid w:val="004667B0"/>
    <w:rsid w:val="00472DEE"/>
    <w:rsid w:val="00473B81"/>
    <w:rsid w:val="00475C41"/>
    <w:rsid w:val="00481516"/>
    <w:rsid w:val="00482BBF"/>
    <w:rsid w:val="00484A77"/>
    <w:rsid w:val="0048535C"/>
    <w:rsid w:val="004860E1"/>
    <w:rsid w:val="00492233"/>
    <w:rsid w:val="00496114"/>
    <w:rsid w:val="004A29A1"/>
    <w:rsid w:val="004A2A52"/>
    <w:rsid w:val="004A7996"/>
    <w:rsid w:val="004B3708"/>
    <w:rsid w:val="004B5C95"/>
    <w:rsid w:val="004B7E92"/>
    <w:rsid w:val="004C0102"/>
    <w:rsid w:val="004C4136"/>
    <w:rsid w:val="004C64E4"/>
    <w:rsid w:val="004C683C"/>
    <w:rsid w:val="004C78FD"/>
    <w:rsid w:val="004D21C4"/>
    <w:rsid w:val="004D2EA7"/>
    <w:rsid w:val="004D4D59"/>
    <w:rsid w:val="004D53CD"/>
    <w:rsid w:val="004D5454"/>
    <w:rsid w:val="004D6003"/>
    <w:rsid w:val="004E057A"/>
    <w:rsid w:val="004E3DF2"/>
    <w:rsid w:val="004E6DFA"/>
    <w:rsid w:val="004E6F43"/>
    <w:rsid w:val="004E79BF"/>
    <w:rsid w:val="004F2813"/>
    <w:rsid w:val="004F2D55"/>
    <w:rsid w:val="004F3F35"/>
    <w:rsid w:val="004F6391"/>
    <w:rsid w:val="004F6EA6"/>
    <w:rsid w:val="00501818"/>
    <w:rsid w:val="005034A0"/>
    <w:rsid w:val="00503D29"/>
    <w:rsid w:val="00503F26"/>
    <w:rsid w:val="005120A2"/>
    <w:rsid w:val="00513D0C"/>
    <w:rsid w:val="005144BC"/>
    <w:rsid w:val="005150B1"/>
    <w:rsid w:val="00515368"/>
    <w:rsid w:val="00515AC0"/>
    <w:rsid w:val="00516093"/>
    <w:rsid w:val="00516D6A"/>
    <w:rsid w:val="00524A47"/>
    <w:rsid w:val="005304DB"/>
    <w:rsid w:val="00530C79"/>
    <w:rsid w:val="00530E93"/>
    <w:rsid w:val="00533601"/>
    <w:rsid w:val="005362CA"/>
    <w:rsid w:val="00540795"/>
    <w:rsid w:val="0054085E"/>
    <w:rsid w:val="00543F02"/>
    <w:rsid w:val="0054458D"/>
    <w:rsid w:val="005455B3"/>
    <w:rsid w:val="005458D2"/>
    <w:rsid w:val="00545CFE"/>
    <w:rsid w:val="00545D44"/>
    <w:rsid w:val="00545E7C"/>
    <w:rsid w:val="005461FD"/>
    <w:rsid w:val="005517E4"/>
    <w:rsid w:val="00553E26"/>
    <w:rsid w:val="005561BA"/>
    <w:rsid w:val="00556842"/>
    <w:rsid w:val="00561BAA"/>
    <w:rsid w:val="00567398"/>
    <w:rsid w:val="00570C7B"/>
    <w:rsid w:val="00573C3F"/>
    <w:rsid w:val="00576723"/>
    <w:rsid w:val="005767DE"/>
    <w:rsid w:val="0058036E"/>
    <w:rsid w:val="00580C44"/>
    <w:rsid w:val="00581B86"/>
    <w:rsid w:val="00587709"/>
    <w:rsid w:val="005950B0"/>
    <w:rsid w:val="005A06C6"/>
    <w:rsid w:val="005A372F"/>
    <w:rsid w:val="005A4CA9"/>
    <w:rsid w:val="005A52EF"/>
    <w:rsid w:val="005A762F"/>
    <w:rsid w:val="005A797D"/>
    <w:rsid w:val="005B0220"/>
    <w:rsid w:val="005B2ADB"/>
    <w:rsid w:val="005B7E10"/>
    <w:rsid w:val="005C27F2"/>
    <w:rsid w:val="005C3B2F"/>
    <w:rsid w:val="005C3EF9"/>
    <w:rsid w:val="005C5F50"/>
    <w:rsid w:val="005C6162"/>
    <w:rsid w:val="005C6247"/>
    <w:rsid w:val="005C705E"/>
    <w:rsid w:val="005D5582"/>
    <w:rsid w:val="005D5F01"/>
    <w:rsid w:val="005D722C"/>
    <w:rsid w:val="005D772E"/>
    <w:rsid w:val="005E3FFA"/>
    <w:rsid w:val="005E7459"/>
    <w:rsid w:val="005F02B2"/>
    <w:rsid w:val="005F1847"/>
    <w:rsid w:val="005F221D"/>
    <w:rsid w:val="005F36A1"/>
    <w:rsid w:val="0060608D"/>
    <w:rsid w:val="00606262"/>
    <w:rsid w:val="00607B58"/>
    <w:rsid w:val="006109E8"/>
    <w:rsid w:val="00610CA0"/>
    <w:rsid w:val="00611D17"/>
    <w:rsid w:val="006154FA"/>
    <w:rsid w:val="0061607D"/>
    <w:rsid w:val="00620C32"/>
    <w:rsid w:val="006210F0"/>
    <w:rsid w:val="006230D4"/>
    <w:rsid w:val="00623796"/>
    <w:rsid w:val="006240EF"/>
    <w:rsid w:val="0062505F"/>
    <w:rsid w:val="00626E5A"/>
    <w:rsid w:val="006270CF"/>
    <w:rsid w:val="00627669"/>
    <w:rsid w:val="00632146"/>
    <w:rsid w:val="00636CD7"/>
    <w:rsid w:val="00640568"/>
    <w:rsid w:val="00640BF7"/>
    <w:rsid w:val="00641A59"/>
    <w:rsid w:val="00645885"/>
    <w:rsid w:val="00646BC0"/>
    <w:rsid w:val="00646C48"/>
    <w:rsid w:val="00650518"/>
    <w:rsid w:val="00656445"/>
    <w:rsid w:val="006605EC"/>
    <w:rsid w:val="0066178F"/>
    <w:rsid w:val="006712DA"/>
    <w:rsid w:val="00675F81"/>
    <w:rsid w:val="00676895"/>
    <w:rsid w:val="00681DD1"/>
    <w:rsid w:val="00682C02"/>
    <w:rsid w:val="00683FA8"/>
    <w:rsid w:val="0068534B"/>
    <w:rsid w:val="006853B1"/>
    <w:rsid w:val="00692C56"/>
    <w:rsid w:val="006944D5"/>
    <w:rsid w:val="006947DB"/>
    <w:rsid w:val="0069567F"/>
    <w:rsid w:val="00695681"/>
    <w:rsid w:val="006965F2"/>
    <w:rsid w:val="00697EB4"/>
    <w:rsid w:val="006A1668"/>
    <w:rsid w:val="006A65DE"/>
    <w:rsid w:val="006B1A03"/>
    <w:rsid w:val="006B23C1"/>
    <w:rsid w:val="006B2E1B"/>
    <w:rsid w:val="006B31F9"/>
    <w:rsid w:val="006B3726"/>
    <w:rsid w:val="006B5A54"/>
    <w:rsid w:val="006B5BEA"/>
    <w:rsid w:val="006B65F7"/>
    <w:rsid w:val="006B7622"/>
    <w:rsid w:val="006C1831"/>
    <w:rsid w:val="006C207C"/>
    <w:rsid w:val="006C2947"/>
    <w:rsid w:val="006C687E"/>
    <w:rsid w:val="006D0F93"/>
    <w:rsid w:val="006D23F5"/>
    <w:rsid w:val="006D23FB"/>
    <w:rsid w:val="006D3B5D"/>
    <w:rsid w:val="006D4EC3"/>
    <w:rsid w:val="006D7BF1"/>
    <w:rsid w:val="006E108E"/>
    <w:rsid w:val="006E373A"/>
    <w:rsid w:val="006E3867"/>
    <w:rsid w:val="006E3964"/>
    <w:rsid w:val="006E43C3"/>
    <w:rsid w:val="006E4A90"/>
    <w:rsid w:val="006E5C86"/>
    <w:rsid w:val="006E5E59"/>
    <w:rsid w:val="006E6448"/>
    <w:rsid w:val="006E6896"/>
    <w:rsid w:val="006E6E70"/>
    <w:rsid w:val="006F0A79"/>
    <w:rsid w:val="007002D5"/>
    <w:rsid w:val="00700657"/>
    <w:rsid w:val="0070431F"/>
    <w:rsid w:val="00711B07"/>
    <w:rsid w:val="0071272A"/>
    <w:rsid w:val="0071307E"/>
    <w:rsid w:val="00713383"/>
    <w:rsid w:val="00721C9D"/>
    <w:rsid w:val="00726069"/>
    <w:rsid w:val="00732D52"/>
    <w:rsid w:val="007334DC"/>
    <w:rsid w:val="0073421D"/>
    <w:rsid w:val="0073428F"/>
    <w:rsid w:val="007345D4"/>
    <w:rsid w:val="00734605"/>
    <w:rsid w:val="0073492A"/>
    <w:rsid w:val="00735DF4"/>
    <w:rsid w:val="00737518"/>
    <w:rsid w:val="007408C1"/>
    <w:rsid w:val="00742920"/>
    <w:rsid w:val="007429BC"/>
    <w:rsid w:val="00742BA5"/>
    <w:rsid w:val="00743755"/>
    <w:rsid w:val="00747E23"/>
    <w:rsid w:val="00750BA5"/>
    <w:rsid w:val="00750D1D"/>
    <w:rsid w:val="00753AE6"/>
    <w:rsid w:val="00754B94"/>
    <w:rsid w:val="00762848"/>
    <w:rsid w:val="00762922"/>
    <w:rsid w:val="00767312"/>
    <w:rsid w:val="007705FF"/>
    <w:rsid w:val="007710B6"/>
    <w:rsid w:val="00772D49"/>
    <w:rsid w:val="007740FD"/>
    <w:rsid w:val="00775556"/>
    <w:rsid w:val="00775851"/>
    <w:rsid w:val="00776AD4"/>
    <w:rsid w:val="00780262"/>
    <w:rsid w:val="00780AD2"/>
    <w:rsid w:val="00782E72"/>
    <w:rsid w:val="0078409E"/>
    <w:rsid w:val="00786F1D"/>
    <w:rsid w:val="00792ADF"/>
    <w:rsid w:val="00792B80"/>
    <w:rsid w:val="00793255"/>
    <w:rsid w:val="007A37E5"/>
    <w:rsid w:val="007A5378"/>
    <w:rsid w:val="007A5B02"/>
    <w:rsid w:val="007A7D21"/>
    <w:rsid w:val="007B23B6"/>
    <w:rsid w:val="007B4400"/>
    <w:rsid w:val="007B50F6"/>
    <w:rsid w:val="007B7077"/>
    <w:rsid w:val="007B7523"/>
    <w:rsid w:val="007C13D7"/>
    <w:rsid w:val="007C166C"/>
    <w:rsid w:val="007C5120"/>
    <w:rsid w:val="007C5290"/>
    <w:rsid w:val="007D3EFB"/>
    <w:rsid w:val="007D7402"/>
    <w:rsid w:val="007E05AB"/>
    <w:rsid w:val="007E0D7A"/>
    <w:rsid w:val="007E472A"/>
    <w:rsid w:val="007E6375"/>
    <w:rsid w:val="007E6AA5"/>
    <w:rsid w:val="007E6B9A"/>
    <w:rsid w:val="007E6C3B"/>
    <w:rsid w:val="007E6E3F"/>
    <w:rsid w:val="007F0189"/>
    <w:rsid w:val="007F050A"/>
    <w:rsid w:val="007F3621"/>
    <w:rsid w:val="007F3FAA"/>
    <w:rsid w:val="007F422B"/>
    <w:rsid w:val="007F5534"/>
    <w:rsid w:val="007F7E4C"/>
    <w:rsid w:val="0080158D"/>
    <w:rsid w:val="00802E37"/>
    <w:rsid w:val="0080417D"/>
    <w:rsid w:val="008047E5"/>
    <w:rsid w:val="00805B1A"/>
    <w:rsid w:val="00806456"/>
    <w:rsid w:val="00806B21"/>
    <w:rsid w:val="0081177F"/>
    <w:rsid w:val="008123A9"/>
    <w:rsid w:val="00813602"/>
    <w:rsid w:val="0081464A"/>
    <w:rsid w:val="008148C7"/>
    <w:rsid w:val="00824664"/>
    <w:rsid w:val="00825C64"/>
    <w:rsid w:val="00831A69"/>
    <w:rsid w:val="008344B0"/>
    <w:rsid w:val="00835B6B"/>
    <w:rsid w:val="00841024"/>
    <w:rsid w:val="00841499"/>
    <w:rsid w:val="00844193"/>
    <w:rsid w:val="008459CA"/>
    <w:rsid w:val="0084634B"/>
    <w:rsid w:val="0084712F"/>
    <w:rsid w:val="00851915"/>
    <w:rsid w:val="00851E33"/>
    <w:rsid w:val="0085738F"/>
    <w:rsid w:val="008638D6"/>
    <w:rsid w:val="008640B0"/>
    <w:rsid w:val="00871813"/>
    <w:rsid w:val="00873FD0"/>
    <w:rsid w:val="008762D0"/>
    <w:rsid w:val="008904CF"/>
    <w:rsid w:val="008918D9"/>
    <w:rsid w:val="0089256D"/>
    <w:rsid w:val="008937B3"/>
    <w:rsid w:val="00894A4E"/>
    <w:rsid w:val="00895EE8"/>
    <w:rsid w:val="008974A4"/>
    <w:rsid w:val="008A1327"/>
    <w:rsid w:val="008A3232"/>
    <w:rsid w:val="008A32B4"/>
    <w:rsid w:val="008A42AC"/>
    <w:rsid w:val="008A70D1"/>
    <w:rsid w:val="008B12B0"/>
    <w:rsid w:val="008B1BF8"/>
    <w:rsid w:val="008B1F1D"/>
    <w:rsid w:val="008B3D06"/>
    <w:rsid w:val="008C27C1"/>
    <w:rsid w:val="008C3CEB"/>
    <w:rsid w:val="008C4BA8"/>
    <w:rsid w:val="008C5E78"/>
    <w:rsid w:val="008C6C5C"/>
    <w:rsid w:val="008C7D90"/>
    <w:rsid w:val="008D128C"/>
    <w:rsid w:val="008D2629"/>
    <w:rsid w:val="008D30F2"/>
    <w:rsid w:val="008D3ED2"/>
    <w:rsid w:val="008D3FD5"/>
    <w:rsid w:val="008D4B44"/>
    <w:rsid w:val="008D5178"/>
    <w:rsid w:val="008D6666"/>
    <w:rsid w:val="008D7FC8"/>
    <w:rsid w:val="008E1242"/>
    <w:rsid w:val="008E13F9"/>
    <w:rsid w:val="008E263D"/>
    <w:rsid w:val="008E3484"/>
    <w:rsid w:val="008E5497"/>
    <w:rsid w:val="008E6DA8"/>
    <w:rsid w:val="008E73EE"/>
    <w:rsid w:val="008E74AA"/>
    <w:rsid w:val="008F162C"/>
    <w:rsid w:val="008F465A"/>
    <w:rsid w:val="008F5A05"/>
    <w:rsid w:val="008F79C9"/>
    <w:rsid w:val="009005C4"/>
    <w:rsid w:val="00905BE6"/>
    <w:rsid w:val="00906CC5"/>
    <w:rsid w:val="00906ECD"/>
    <w:rsid w:val="00907738"/>
    <w:rsid w:val="00910C21"/>
    <w:rsid w:val="0092316A"/>
    <w:rsid w:val="00923FCA"/>
    <w:rsid w:val="00924C5A"/>
    <w:rsid w:val="0092535F"/>
    <w:rsid w:val="00930409"/>
    <w:rsid w:val="00930E6D"/>
    <w:rsid w:val="0093361E"/>
    <w:rsid w:val="009360C1"/>
    <w:rsid w:val="0093748D"/>
    <w:rsid w:val="009408B2"/>
    <w:rsid w:val="0094156D"/>
    <w:rsid w:val="00943BF6"/>
    <w:rsid w:val="00943F96"/>
    <w:rsid w:val="009443E1"/>
    <w:rsid w:val="009470A1"/>
    <w:rsid w:val="009470DB"/>
    <w:rsid w:val="00947611"/>
    <w:rsid w:val="00953890"/>
    <w:rsid w:val="00955BE6"/>
    <w:rsid w:val="00956CEE"/>
    <w:rsid w:val="00961AB2"/>
    <w:rsid w:val="009637C8"/>
    <w:rsid w:val="009654DA"/>
    <w:rsid w:val="00966416"/>
    <w:rsid w:val="0096796C"/>
    <w:rsid w:val="0097086B"/>
    <w:rsid w:val="00970B32"/>
    <w:rsid w:val="00970E75"/>
    <w:rsid w:val="00972647"/>
    <w:rsid w:val="00972885"/>
    <w:rsid w:val="00975322"/>
    <w:rsid w:val="009757FB"/>
    <w:rsid w:val="00980E77"/>
    <w:rsid w:val="00982295"/>
    <w:rsid w:val="0098404B"/>
    <w:rsid w:val="00987C08"/>
    <w:rsid w:val="00992047"/>
    <w:rsid w:val="00996223"/>
    <w:rsid w:val="009970F4"/>
    <w:rsid w:val="009974B3"/>
    <w:rsid w:val="0099762A"/>
    <w:rsid w:val="009A50C5"/>
    <w:rsid w:val="009A773A"/>
    <w:rsid w:val="009B0469"/>
    <w:rsid w:val="009B0576"/>
    <w:rsid w:val="009B389C"/>
    <w:rsid w:val="009B4C1D"/>
    <w:rsid w:val="009B5D94"/>
    <w:rsid w:val="009B7823"/>
    <w:rsid w:val="009C00CD"/>
    <w:rsid w:val="009C1AAE"/>
    <w:rsid w:val="009C6ACF"/>
    <w:rsid w:val="009E0510"/>
    <w:rsid w:val="009E2294"/>
    <w:rsid w:val="009E304E"/>
    <w:rsid w:val="009E43A3"/>
    <w:rsid w:val="009E6224"/>
    <w:rsid w:val="009E6965"/>
    <w:rsid w:val="009F0BB1"/>
    <w:rsid w:val="009F3C3C"/>
    <w:rsid w:val="009F5EF3"/>
    <w:rsid w:val="009F6FF5"/>
    <w:rsid w:val="00A01EC0"/>
    <w:rsid w:val="00A029FC"/>
    <w:rsid w:val="00A02A20"/>
    <w:rsid w:val="00A03947"/>
    <w:rsid w:val="00A040C3"/>
    <w:rsid w:val="00A116C2"/>
    <w:rsid w:val="00A1339A"/>
    <w:rsid w:val="00A15044"/>
    <w:rsid w:val="00A16A29"/>
    <w:rsid w:val="00A2112A"/>
    <w:rsid w:val="00A22371"/>
    <w:rsid w:val="00A24E36"/>
    <w:rsid w:val="00A26B7D"/>
    <w:rsid w:val="00A27D62"/>
    <w:rsid w:val="00A3031A"/>
    <w:rsid w:val="00A30D93"/>
    <w:rsid w:val="00A319CF"/>
    <w:rsid w:val="00A341B1"/>
    <w:rsid w:val="00A34731"/>
    <w:rsid w:val="00A35DBF"/>
    <w:rsid w:val="00A3687C"/>
    <w:rsid w:val="00A369DE"/>
    <w:rsid w:val="00A4259C"/>
    <w:rsid w:val="00A42F3C"/>
    <w:rsid w:val="00A43E8C"/>
    <w:rsid w:val="00A443B7"/>
    <w:rsid w:val="00A4456E"/>
    <w:rsid w:val="00A44730"/>
    <w:rsid w:val="00A4489A"/>
    <w:rsid w:val="00A45052"/>
    <w:rsid w:val="00A4699C"/>
    <w:rsid w:val="00A47232"/>
    <w:rsid w:val="00A47855"/>
    <w:rsid w:val="00A52677"/>
    <w:rsid w:val="00A52882"/>
    <w:rsid w:val="00A542D0"/>
    <w:rsid w:val="00A574DA"/>
    <w:rsid w:val="00A64F2C"/>
    <w:rsid w:val="00A65B01"/>
    <w:rsid w:val="00A672E4"/>
    <w:rsid w:val="00A67E28"/>
    <w:rsid w:val="00A82F0F"/>
    <w:rsid w:val="00A904DF"/>
    <w:rsid w:val="00A93C9B"/>
    <w:rsid w:val="00A940A4"/>
    <w:rsid w:val="00A957E9"/>
    <w:rsid w:val="00AA5CA8"/>
    <w:rsid w:val="00AA7006"/>
    <w:rsid w:val="00AB029C"/>
    <w:rsid w:val="00AB1BFA"/>
    <w:rsid w:val="00AB1FF9"/>
    <w:rsid w:val="00AB2F84"/>
    <w:rsid w:val="00AB45F1"/>
    <w:rsid w:val="00AB4CD0"/>
    <w:rsid w:val="00AB4D79"/>
    <w:rsid w:val="00AB7FEB"/>
    <w:rsid w:val="00AC04AC"/>
    <w:rsid w:val="00AC22FD"/>
    <w:rsid w:val="00AC3A1A"/>
    <w:rsid w:val="00AC52C7"/>
    <w:rsid w:val="00AC6CF7"/>
    <w:rsid w:val="00AC7F09"/>
    <w:rsid w:val="00AD2CD8"/>
    <w:rsid w:val="00AD31D5"/>
    <w:rsid w:val="00AD536B"/>
    <w:rsid w:val="00AD5477"/>
    <w:rsid w:val="00AD58B9"/>
    <w:rsid w:val="00AD65B8"/>
    <w:rsid w:val="00AE31B9"/>
    <w:rsid w:val="00AE3F6D"/>
    <w:rsid w:val="00AE41F5"/>
    <w:rsid w:val="00AE4DC3"/>
    <w:rsid w:val="00AE4EB9"/>
    <w:rsid w:val="00AE5D45"/>
    <w:rsid w:val="00AE6725"/>
    <w:rsid w:val="00AE7BBB"/>
    <w:rsid w:val="00AE7BDB"/>
    <w:rsid w:val="00AE7C05"/>
    <w:rsid w:val="00AF1009"/>
    <w:rsid w:val="00AF43FB"/>
    <w:rsid w:val="00AF4A71"/>
    <w:rsid w:val="00AF5779"/>
    <w:rsid w:val="00AF7086"/>
    <w:rsid w:val="00B0519A"/>
    <w:rsid w:val="00B0626D"/>
    <w:rsid w:val="00B0798C"/>
    <w:rsid w:val="00B104C6"/>
    <w:rsid w:val="00B107EC"/>
    <w:rsid w:val="00B127FA"/>
    <w:rsid w:val="00B12EF9"/>
    <w:rsid w:val="00B140BB"/>
    <w:rsid w:val="00B17075"/>
    <w:rsid w:val="00B23670"/>
    <w:rsid w:val="00B236A1"/>
    <w:rsid w:val="00B23D67"/>
    <w:rsid w:val="00B246A6"/>
    <w:rsid w:val="00B25DE1"/>
    <w:rsid w:val="00B2619A"/>
    <w:rsid w:val="00B2698A"/>
    <w:rsid w:val="00B26E91"/>
    <w:rsid w:val="00B27B17"/>
    <w:rsid w:val="00B34285"/>
    <w:rsid w:val="00B36FCB"/>
    <w:rsid w:val="00B40316"/>
    <w:rsid w:val="00B403ED"/>
    <w:rsid w:val="00B40FF9"/>
    <w:rsid w:val="00B42134"/>
    <w:rsid w:val="00B470BE"/>
    <w:rsid w:val="00B5672E"/>
    <w:rsid w:val="00B573CA"/>
    <w:rsid w:val="00B5790E"/>
    <w:rsid w:val="00B6172F"/>
    <w:rsid w:val="00B617E2"/>
    <w:rsid w:val="00B63559"/>
    <w:rsid w:val="00B658CC"/>
    <w:rsid w:val="00B706F1"/>
    <w:rsid w:val="00B71C9E"/>
    <w:rsid w:val="00B7692B"/>
    <w:rsid w:val="00B775C4"/>
    <w:rsid w:val="00B80132"/>
    <w:rsid w:val="00B8463A"/>
    <w:rsid w:val="00B9090D"/>
    <w:rsid w:val="00B90C79"/>
    <w:rsid w:val="00B912FF"/>
    <w:rsid w:val="00B9140D"/>
    <w:rsid w:val="00B92036"/>
    <w:rsid w:val="00B92A0A"/>
    <w:rsid w:val="00B92A3E"/>
    <w:rsid w:val="00B93062"/>
    <w:rsid w:val="00B93B66"/>
    <w:rsid w:val="00B957F7"/>
    <w:rsid w:val="00B95D0E"/>
    <w:rsid w:val="00BA119B"/>
    <w:rsid w:val="00BA136F"/>
    <w:rsid w:val="00BA45C3"/>
    <w:rsid w:val="00BA539D"/>
    <w:rsid w:val="00BA5E89"/>
    <w:rsid w:val="00BB2607"/>
    <w:rsid w:val="00BB2855"/>
    <w:rsid w:val="00BB31DC"/>
    <w:rsid w:val="00BB4E01"/>
    <w:rsid w:val="00BB586C"/>
    <w:rsid w:val="00BB6419"/>
    <w:rsid w:val="00BB6903"/>
    <w:rsid w:val="00BC04B4"/>
    <w:rsid w:val="00BC53AC"/>
    <w:rsid w:val="00BD12E5"/>
    <w:rsid w:val="00BD1F01"/>
    <w:rsid w:val="00BE0574"/>
    <w:rsid w:val="00BE2B4A"/>
    <w:rsid w:val="00BE3226"/>
    <w:rsid w:val="00BE3F78"/>
    <w:rsid w:val="00BE5638"/>
    <w:rsid w:val="00BE58C6"/>
    <w:rsid w:val="00BF0153"/>
    <w:rsid w:val="00BF0DE1"/>
    <w:rsid w:val="00BF35F9"/>
    <w:rsid w:val="00BF39F3"/>
    <w:rsid w:val="00BF561D"/>
    <w:rsid w:val="00BF68AA"/>
    <w:rsid w:val="00BF6A4A"/>
    <w:rsid w:val="00C01A11"/>
    <w:rsid w:val="00C05940"/>
    <w:rsid w:val="00C07C50"/>
    <w:rsid w:val="00C10CE3"/>
    <w:rsid w:val="00C110C4"/>
    <w:rsid w:val="00C1492B"/>
    <w:rsid w:val="00C14D04"/>
    <w:rsid w:val="00C152AF"/>
    <w:rsid w:val="00C15C54"/>
    <w:rsid w:val="00C22B96"/>
    <w:rsid w:val="00C2372F"/>
    <w:rsid w:val="00C248AB"/>
    <w:rsid w:val="00C30982"/>
    <w:rsid w:val="00C30D2D"/>
    <w:rsid w:val="00C34C3A"/>
    <w:rsid w:val="00C37839"/>
    <w:rsid w:val="00C37A47"/>
    <w:rsid w:val="00C41D84"/>
    <w:rsid w:val="00C51DDA"/>
    <w:rsid w:val="00C53027"/>
    <w:rsid w:val="00C539DB"/>
    <w:rsid w:val="00C54A01"/>
    <w:rsid w:val="00C603A7"/>
    <w:rsid w:val="00C606FF"/>
    <w:rsid w:val="00C65A74"/>
    <w:rsid w:val="00C74520"/>
    <w:rsid w:val="00C778A5"/>
    <w:rsid w:val="00C8153E"/>
    <w:rsid w:val="00C8258F"/>
    <w:rsid w:val="00C832D5"/>
    <w:rsid w:val="00C837B6"/>
    <w:rsid w:val="00C91DA0"/>
    <w:rsid w:val="00C92E64"/>
    <w:rsid w:val="00C9309D"/>
    <w:rsid w:val="00C93441"/>
    <w:rsid w:val="00C94C2B"/>
    <w:rsid w:val="00C97780"/>
    <w:rsid w:val="00CA0AE9"/>
    <w:rsid w:val="00CA4D88"/>
    <w:rsid w:val="00CA56B6"/>
    <w:rsid w:val="00CA6040"/>
    <w:rsid w:val="00CB206B"/>
    <w:rsid w:val="00CB3F7B"/>
    <w:rsid w:val="00CB638D"/>
    <w:rsid w:val="00CB652D"/>
    <w:rsid w:val="00CC0CC5"/>
    <w:rsid w:val="00CC1A6F"/>
    <w:rsid w:val="00CC59DF"/>
    <w:rsid w:val="00CD0A43"/>
    <w:rsid w:val="00CD3464"/>
    <w:rsid w:val="00CD5EAA"/>
    <w:rsid w:val="00CD7886"/>
    <w:rsid w:val="00CE0D27"/>
    <w:rsid w:val="00CE0D62"/>
    <w:rsid w:val="00CE3D23"/>
    <w:rsid w:val="00CE470C"/>
    <w:rsid w:val="00CE4DE0"/>
    <w:rsid w:val="00CE7B6B"/>
    <w:rsid w:val="00CF00A2"/>
    <w:rsid w:val="00CF0B03"/>
    <w:rsid w:val="00CF3615"/>
    <w:rsid w:val="00CF443A"/>
    <w:rsid w:val="00D00567"/>
    <w:rsid w:val="00D03764"/>
    <w:rsid w:val="00D04849"/>
    <w:rsid w:val="00D04C07"/>
    <w:rsid w:val="00D059A8"/>
    <w:rsid w:val="00D06C12"/>
    <w:rsid w:val="00D103E7"/>
    <w:rsid w:val="00D127F8"/>
    <w:rsid w:val="00D24486"/>
    <w:rsid w:val="00D24583"/>
    <w:rsid w:val="00D25479"/>
    <w:rsid w:val="00D2673B"/>
    <w:rsid w:val="00D275DD"/>
    <w:rsid w:val="00D27C08"/>
    <w:rsid w:val="00D31C29"/>
    <w:rsid w:val="00D3642D"/>
    <w:rsid w:val="00D43610"/>
    <w:rsid w:val="00D437DD"/>
    <w:rsid w:val="00D448B6"/>
    <w:rsid w:val="00D4530F"/>
    <w:rsid w:val="00D5393E"/>
    <w:rsid w:val="00D545D0"/>
    <w:rsid w:val="00D54C29"/>
    <w:rsid w:val="00D568D9"/>
    <w:rsid w:val="00D64B87"/>
    <w:rsid w:val="00D65220"/>
    <w:rsid w:val="00D6534A"/>
    <w:rsid w:val="00D72612"/>
    <w:rsid w:val="00D72CF6"/>
    <w:rsid w:val="00D73657"/>
    <w:rsid w:val="00D73FCD"/>
    <w:rsid w:val="00D74364"/>
    <w:rsid w:val="00D75972"/>
    <w:rsid w:val="00D759BF"/>
    <w:rsid w:val="00D75BA2"/>
    <w:rsid w:val="00D76764"/>
    <w:rsid w:val="00D77BF3"/>
    <w:rsid w:val="00D81EBF"/>
    <w:rsid w:val="00D8323E"/>
    <w:rsid w:val="00D84AF7"/>
    <w:rsid w:val="00D84C6E"/>
    <w:rsid w:val="00D85DF7"/>
    <w:rsid w:val="00D87006"/>
    <w:rsid w:val="00D87A21"/>
    <w:rsid w:val="00D915E7"/>
    <w:rsid w:val="00D91616"/>
    <w:rsid w:val="00D9253E"/>
    <w:rsid w:val="00DA7614"/>
    <w:rsid w:val="00DB0177"/>
    <w:rsid w:val="00DB1BCD"/>
    <w:rsid w:val="00DB1C7E"/>
    <w:rsid w:val="00DC05BC"/>
    <w:rsid w:val="00DC0E72"/>
    <w:rsid w:val="00DC0ED9"/>
    <w:rsid w:val="00DC1EEE"/>
    <w:rsid w:val="00DC2C34"/>
    <w:rsid w:val="00DC3949"/>
    <w:rsid w:val="00DC49B7"/>
    <w:rsid w:val="00DC65A7"/>
    <w:rsid w:val="00DD17B1"/>
    <w:rsid w:val="00DD21F6"/>
    <w:rsid w:val="00DD361F"/>
    <w:rsid w:val="00DD44EC"/>
    <w:rsid w:val="00DE32F9"/>
    <w:rsid w:val="00DE60D9"/>
    <w:rsid w:val="00DE6196"/>
    <w:rsid w:val="00DF2250"/>
    <w:rsid w:val="00DF5019"/>
    <w:rsid w:val="00DF5E1A"/>
    <w:rsid w:val="00DF6B27"/>
    <w:rsid w:val="00E01125"/>
    <w:rsid w:val="00E01129"/>
    <w:rsid w:val="00E01995"/>
    <w:rsid w:val="00E03429"/>
    <w:rsid w:val="00E05FA7"/>
    <w:rsid w:val="00E06DAD"/>
    <w:rsid w:val="00E07EBB"/>
    <w:rsid w:val="00E1624D"/>
    <w:rsid w:val="00E22AC7"/>
    <w:rsid w:val="00E22C2A"/>
    <w:rsid w:val="00E230B1"/>
    <w:rsid w:val="00E24AFB"/>
    <w:rsid w:val="00E2726C"/>
    <w:rsid w:val="00E30936"/>
    <w:rsid w:val="00E322E2"/>
    <w:rsid w:val="00E328AD"/>
    <w:rsid w:val="00E33AB7"/>
    <w:rsid w:val="00E3603F"/>
    <w:rsid w:val="00E43FDD"/>
    <w:rsid w:val="00E442D2"/>
    <w:rsid w:val="00E47229"/>
    <w:rsid w:val="00E477A5"/>
    <w:rsid w:val="00E47D6B"/>
    <w:rsid w:val="00E511A3"/>
    <w:rsid w:val="00E622A1"/>
    <w:rsid w:val="00E65B03"/>
    <w:rsid w:val="00E67ED2"/>
    <w:rsid w:val="00E7376F"/>
    <w:rsid w:val="00E75393"/>
    <w:rsid w:val="00E80892"/>
    <w:rsid w:val="00E81140"/>
    <w:rsid w:val="00E81DC5"/>
    <w:rsid w:val="00E85BDA"/>
    <w:rsid w:val="00E877DE"/>
    <w:rsid w:val="00E90F20"/>
    <w:rsid w:val="00E92F04"/>
    <w:rsid w:val="00E93E50"/>
    <w:rsid w:val="00E94777"/>
    <w:rsid w:val="00E94F49"/>
    <w:rsid w:val="00E97DCA"/>
    <w:rsid w:val="00EA378B"/>
    <w:rsid w:val="00EA7A62"/>
    <w:rsid w:val="00EB0081"/>
    <w:rsid w:val="00EB70CC"/>
    <w:rsid w:val="00EC06FE"/>
    <w:rsid w:val="00EC3467"/>
    <w:rsid w:val="00EC53A1"/>
    <w:rsid w:val="00EC614F"/>
    <w:rsid w:val="00EC7E60"/>
    <w:rsid w:val="00ED1AE5"/>
    <w:rsid w:val="00ED255D"/>
    <w:rsid w:val="00ED2EDE"/>
    <w:rsid w:val="00ED327A"/>
    <w:rsid w:val="00ED3DDA"/>
    <w:rsid w:val="00ED48D9"/>
    <w:rsid w:val="00ED7CB4"/>
    <w:rsid w:val="00EE1A3A"/>
    <w:rsid w:val="00EE2865"/>
    <w:rsid w:val="00EE3287"/>
    <w:rsid w:val="00EE5EE8"/>
    <w:rsid w:val="00EE6061"/>
    <w:rsid w:val="00EF630C"/>
    <w:rsid w:val="00F009BF"/>
    <w:rsid w:val="00F02E46"/>
    <w:rsid w:val="00F03C80"/>
    <w:rsid w:val="00F06669"/>
    <w:rsid w:val="00F1078C"/>
    <w:rsid w:val="00F10C47"/>
    <w:rsid w:val="00F120A9"/>
    <w:rsid w:val="00F12AA5"/>
    <w:rsid w:val="00F12F29"/>
    <w:rsid w:val="00F1709A"/>
    <w:rsid w:val="00F20C27"/>
    <w:rsid w:val="00F20C6D"/>
    <w:rsid w:val="00F27744"/>
    <w:rsid w:val="00F31464"/>
    <w:rsid w:val="00F31584"/>
    <w:rsid w:val="00F3737D"/>
    <w:rsid w:val="00F40633"/>
    <w:rsid w:val="00F43CBA"/>
    <w:rsid w:val="00F445B7"/>
    <w:rsid w:val="00F5271A"/>
    <w:rsid w:val="00F528C1"/>
    <w:rsid w:val="00F53FCD"/>
    <w:rsid w:val="00F55D7D"/>
    <w:rsid w:val="00F56735"/>
    <w:rsid w:val="00F611F9"/>
    <w:rsid w:val="00F64165"/>
    <w:rsid w:val="00F65E94"/>
    <w:rsid w:val="00F677C0"/>
    <w:rsid w:val="00F74288"/>
    <w:rsid w:val="00F74773"/>
    <w:rsid w:val="00F76576"/>
    <w:rsid w:val="00F771C1"/>
    <w:rsid w:val="00F8067C"/>
    <w:rsid w:val="00F859B9"/>
    <w:rsid w:val="00F85FF8"/>
    <w:rsid w:val="00F863E4"/>
    <w:rsid w:val="00F86FFC"/>
    <w:rsid w:val="00F87E52"/>
    <w:rsid w:val="00F90B7B"/>
    <w:rsid w:val="00F914C8"/>
    <w:rsid w:val="00F9196A"/>
    <w:rsid w:val="00F9199C"/>
    <w:rsid w:val="00F958AC"/>
    <w:rsid w:val="00FA5107"/>
    <w:rsid w:val="00FA5AD2"/>
    <w:rsid w:val="00FA607D"/>
    <w:rsid w:val="00FB26FC"/>
    <w:rsid w:val="00FB6AC7"/>
    <w:rsid w:val="00FC02EE"/>
    <w:rsid w:val="00FC2C78"/>
    <w:rsid w:val="00FC3318"/>
    <w:rsid w:val="00FC3AA6"/>
    <w:rsid w:val="00FC4492"/>
    <w:rsid w:val="00FC5EDB"/>
    <w:rsid w:val="00FC7143"/>
    <w:rsid w:val="00FD0B99"/>
    <w:rsid w:val="00FD2D70"/>
    <w:rsid w:val="00FE2233"/>
    <w:rsid w:val="00FE255C"/>
    <w:rsid w:val="00FE695B"/>
    <w:rsid w:val="00FE7E30"/>
    <w:rsid w:val="00FF0CAE"/>
    <w:rsid w:val="00FF1A23"/>
    <w:rsid w:val="00FF1B24"/>
    <w:rsid w:val="00FF49D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42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341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List-Accent4">
    <w:name w:val="Light List Accent 4"/>
    <w:basedOn w:val="TableNormal"/>
    <w:uiPriority w:val="61"/>
    <w:rsid w:val="00A341B1"/>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paragraph" w:styleId="ListParagraph">
    <w:name w:val="List Paragraph"/>
    <w:basedOn w:val="Normal"/>
    <w:uiPriority w:val="34"/>
    <w:qFormat/>
    <w:rsid w:val="00626E5A"/>
    <w:pPr>
      <w:ind w:left="720"/>
      <w:contextualSpacing/>
    </w:pPr>
  </w:style>
  <w:style w:type="paragraph" w:styleId="Title">
    <w:name w:val="Title"/>
    <w:basedOn w:val="Normal"/>
    <w:next w:val="Normal"/>
    <w:link w:val="TitleChar"/>
    <w:uiPriority w:val="10"/>
    <w:qFormat/>
    <w:rsid w:val="00BA5E8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A5E89"/>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unhideWhenUsed/>
    <w:rsid w:val="00D2673B"/>
    <w:pPr>
      <w:tabs>
        <w:tab w:val="center" w:pos="4153"/>
        <w:tab w:val="right" w:pos="8306"/>
      </w:tabs>
      <w:spacing w:after="0" w:line="240" w:lineRule="auto"/>
    </w:pPr>
  </w:style>
  <w:style w:type="character" w:customStyle="1" w:styleId="HeaderChar">
    <w:name w:val="Header Char"/>
    <w:basedOn w:val="DefaultParagraphFont"/>
    <w:link w:val="Header"/>
    <w:uiPriority w:val="99"/>
    <w:rsid w:val="00D2673B"/>
  </w:style>
  <w:style w:type="paragraph" w:styleId="Footer">
    <w:name w:val="footer"/>
    <w:basedOn w:val="Normal"/>
    <w:link w:val="FooterChar"/>
    <w:uiPriority w:val="99"/>
    <w:unhideWhenUsed/>
    <w:rsid w:val="00D2673B"/>
    <w:pPr>
      <w:tabs>
        <w:tab w:val="center" w:pos="4153"/>
        <w:tab w:val="right" w:pos="8306"/>
      </w:tabs>
      <w:spacing w:after="0" w:line="240" w:lineRule="auto"/>
    </w:pPr>
  </w:style>
  <w:style w:type="character" w:customStyle="1" w:styleId="FooterChar">
    <w:name w:val="Footer Char"/>
    <w:basedOn w:val="DefaultParagraphFont"/>
    <w:link w:val="Footer"/>
    <w:uiPriority w:val="99"/>
    <w:rsid w:val="00D2673B"/>
  </w:style>
  <w:style w:type="paragraph" w:styleId="BalloonText">
    <w:name w:val="Balloon Text"/>
    <w:basedOn w:val="Normal"/>
    <w:link w:val="BalloonTextChar"/>
    <w:uiPriority w:val="99"/>
    <w:semiHidden/>
    <w:unhideWhenUsed/>
    <w:rsid w:val="00D267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673B"/>
    <w:rPr>
      <w:rFonts w:ascii="Tahoma" w:hAnsi="Tahoma" w:cs="Tahoma"/>
      <w:sz w:val="16"/>
      <w:szCs w:val="16"/>
    </w:rPr>
  </w:style>
  <w:style w:type="character" w:styleId="CommentReference">
    <w:name w:val="annotation reference"/>
    <w:basedOn w:val="DefaultParagraphFont"/>
    <w:uiPriority w:val="99"/>
    <w:semiHidden/>
    <w:unhideWhenUsed/>
    <w:rsid w:val="0093361E"/>
    <w:rPr>
      <w:sz w:val="16"/>
      <w:szCs w:val="16"/>
    </w:rPr>
  </w:style>
  <w:style w:type="paragraph" w:styleId="CommentText">
    <w:name w:val="annotation text"/>
    <w:basedOn w:val="Normal"/>
    <w:link w:val="CommentTextChar"/>
    <w:uiPriority w:val="99"/>
    <w:semiHidden/>
    <w:unhideWhenUsed/>
    <w:rsid w:val="0093361E"/>
    <w:pPr>
      <w:spacing w:line="240" w:lineRule="auto"/>
    </w:pPr>
    <w:rPr>
      <w:sz w:val="20"/>
      <w:szCs w:val="20"/>
    </w:rPr>
  </w:style>
  <w:style w:type="character" w:customStyle="1" w:styleId="CommentTextChar">
    <w:name w:val="Comment Text Char"/>
    <w:basedOn w:val="DefaultParagraphFont"/>
    <w:link w:val="CommentText"/>
    <w:uiPriority w:val="99"/>
    <w:semiHidden/>
    <w:rsid w:val="0093361E"/>
    <w:rPr>
      <w:sz w:val="20"/>
      <w:szCs w:val="20"/>
    </w:rPr>
  </w:style>
  <w:style w:type="paragraph" w:styleId="CommentSubject">
    <w:name w:val="annotation subject"/>
    <w:basedOn w:val="CommentText"/>
    <w:next w:val="CommentText"/>
    <w:link w:val="CommentSubjectChar"/>
    <w:uiPriority w:val="99"/>
    <w:semiHidden/>
    <w:unhideWhenUsed/>
    <w:rsid w:val="0093361E"/>
    <w:rPr>
      <w:b/>
      <w:bCs/>
    </w:rPr>
  </w:style>
  <w:style w:type="character" w:customStyle="1" w:styleId="CommentSubjectChar">
    <w:name w:val="Comment Subject Char"/>
    <w:basedOn w:val="CommentTextChar"/>
    <w:link w:val="CommentSubject"/>
    <w:uiPriority w:val="99"/>
    <w:semiHidden/>
    <w:rsid w:val="0093361E"/>
    <w:rPr>
      <w:b/>
      <w:bCs/>
      <w:sz w:val="20"/>
      <w:szCs w:val="20"/>
    </w:rPr>
  </w:style>
  <w:style w:type="character" w:styleId="Hyperlink">
    <w:name w:val="Hyperlink"/>
    <w:basedOn w:val="DefaultParagraphFont"/>
    <w:uiPriority w:val="99"/>
    <w:unhideWhenUsed/>
    <w:rsid w:val="00A4456E"/>
    <w:rPr>
      <w:color w:val="0000FF" w:themeColor="hyperlink"/>
      <w:u w:val="single"/>
    </w:rPr>
  </w:style>
  <w:style w:type="paragraph" w:styleId="Subtitle">
    <w:name w:val="Subtitle"/>
    <w:basedOn w:val="Normal"/>
    <w:next w:val="Normal"/>
    <w:link w:val="SubtitleChar"/>
    <w:uiPriority w:val="11"/>
    <w:qFormat/>
    <w:rsid w:val="00A4456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A4456E"/>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emin&#257;rs@ekodoma.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9.png"/><Relationship Id="rId2" Type="http://schemas.openxmlformats.org/officeDocument/2006/relationships/image" Target="media/image8.jpeg"/><Relationship Id="rId1" Type="http://schemas.openxmlformats.org/officeDocument/2006/relationships/image" Target="media/image7.jpeg"/><Relationship Id="rId4" Type="http://schemas.openxmlformats.org/officeDocument/2006/relationships/image" Target="media/image10.jpeg"/></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6" Type="http://schemas.openxmlformats.org/officeDocument/2006/relationships/image" Target="media/image6.jpeg"/><Relationship Id="rId5" Type="http://schemas.openxmlformats.org/officeDocument/2006/relationships/image" Target="media/image5.pn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499</Words>
  <Characters>2850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marika</dc:creator>
  <cp:lastModifiedBy>Evija</cp:lastModifiedBy>
  <cp:revision>2</cp:revision>
  <cp:lastPrinted>2016-03-24T12:18:00Z</cp:lastPrinted>
  <dcterms:created xsi:type="dcterms:W3CDTF">2016-05-11T10:28:00Z</dcterms:created>
  <dcterms:modified xsi:type="dcterms:W3CDTF">2016-05-11T10:28:00Z</dcterms:modified>
</cp:coreProperties>
</file>